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FE2" w:rsidRDefault="00744FE2" w:rsidP="005953CA">
      <w:pPr>
        <w:spacing w:line="240" w:lineRule="auto"/>
        <w:rPr>
          <w:rFonts w:cs="2  Traffic"/>
        </w:rPr>
      </w:pPr>
    </w:p>
    <w:tbl>
      <w:tblPr>
        <w:tblStyle w:val="TableGrid"/>
        <w:bidiVisual/>
        <w:tblW w:w="10491" w:type="dxa"/>
        <w:tblInd w:w="220" w:type="dxa"/>
        <w:tblLook w:val="04A0" w:firstRow="1" w:lastRow="0" w:firstColumn="1" w:lastColumn="0" w:noHBand="0" w:noVBand="1"/>
      </w:tblPr>
      <w:tblGrid>
        <w:gridCol w:w="667"/>
        <w:gridCol w:w="283"/>
        <w:gridCol w:w="922"/>
        <w:gridCol w:w="2238"/>
        <w:gridCol w:w="753"/>
        <w:gridCol w:w="602"/>
        <w:gridCol w:w="838"/>
        <w:gridCol w:w="1325"/>
        <w:gridCol w:w="216"/>
        <w:gridCol w:w="42"/>
        <w:gridCol w:w="1360"/>
        <w:gridCol w:w="1227"/>
        <w:gridCol w:w="9"/>
        <w:gridCol w:w="9"/>
      </w:tblGrid>
      <w:tr w:rsidR="005953CA" w:rsidRPr="000D5DB0" w:rsidTr="00805DFE">
        <w:trPr>
          <w:gridAfter w:val="1"/>
          <w:wAfter w:w="9" w:type="dxa"/>
          <w:trHeight w:val="1912"/>
        </w:trPr>
        <w:tc>
          <w:tcPr>
            <w:tcW w:w="10482" w:type="dxa"/>
            <w:gridSpan w:val="13"/>
            <w:tcBorders>
              <w:top w:val="single" w:sz="24" w:space="0" w:color="auto"/>
              <w:left w:val="single" w:sz="24" w:space="0" w:color="auto"/>
              <w:bottom w:val="single" w:sz="24" w:space="0" w:color="auto"/>
              <w:right w:val="single" w:sz="24" w:space="0" w:color="auto"/>
            </w:tcBorders>
            <w:shd w:val="clear" w:color="auto" w:fill="auto"/>
            <w:vAlign w:val="center"/>
          </w:tcPr>
          <w:p w:rsidR="00744FE2" w:rsidRDefault="00750FF5" w:rsidP="00626090">
            <w:pPr>
              <w:ind w:left="115"/>
              <w:jc w:val="center"/>
              <w:rPr>
                <w:rFonts w:cs="2  Titr"/>
                <w:sz w:val="16"/>
                <w:szCs w:val="16"/>
                <w:rtl/>
              </w:rPr>
            </w:pPr>
            <w:r>
              <w:rPr>
                <w:rFonts w:cs="2  Traffic" w:hint="cs"/>
                <w:noProof/>
                <w:rtl/>
                <w:lang w:bidi="ar-SA"/>
              </w:rPr>
              <mc:AlternateContent>
                <mc:Choice Requires="wps">
                  <w:drawing>
                    <wp:anchor distT="0" distB="0" distL="114300" distR="114300" simplePos="0" relativeHeight="251660288" behindDoc="0" locked="0" layoutInCell="1" allowOverlap="1" wp14:anchorId="755AAAC2" wp14:editId="3255D2F5">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5AAAC2"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3LwIAAFIEAAAOAAAAZHJzL2Uyb0RvYy54bWysVE1v2zAMvQ/YfxB0X2zno9mMOEXWIsOA&#10;oC2QDD0rshQbkEVNUmJnv36U7KRBt9Owi0KRNCm+95jFfdcochLW1aALmo1SSoTmUNb6UNAfu/Wn&#10;z5Q4z3TJFGhR0LNw9H758cOiNbkYQwWqFJZgEe3y1hS08t7kSeJ4JRrmRmCExqAE2zCPV3tISsta&#10;rN6oZJymd0kLtjQWuHAOvY99kC5jfSkF989SOuGJKii+zcfTxnMfzmS5YPnBMlPVfHgG+4dXNKzW&#10;2PRa6pF5Ro62/qNUU3MLDqQfcWgSkLLmIs6A02Tpu2m2FTMizoLgOHOFyf2/svzp9GJJXRZ0Qolm&#10;DVK0E50nX6Ejk4BOa1yOSVuDab5DN7J88Tt0hqE7aZvwi+MQjCPO5yu2oRhH5zSdZvP5jBKOsSyb&#10;p5N0Fuokb58b6/w3AQ0JRkEtkhcxZaeN833qJSV007CulYoEKk3agt5NZmn84BrB4kpjjzBE/9hg&#10;+W7fDZPtoTzjYBZ6YTjD1zU23zDnX5hFJeAsqG7/jIdUgE1gsCipwP76mz/kI0EYpaRFZRXU/Twy&#10;KyhR3zVS9yWbToMU42U6m4/xYm8j+9uIPjYPgOLNcI8Mj2bI9+rilRaaV1yCVeiKIaY59i6ov5gP&#10;vtc7LhEXq1VMQvEZ5jd6a3goHeAM0O66V2bNgL9H6p7gokGWv6Ohz+2JWB09yDpyFADuUR1wR+FG&#10;loclC5txe49Zb38Fy98AAAD//wMAUEsDBBQABgAIAAAAIQDaqAnA3wAAAAkBAAAPAAAAZHJzL2Rv&#10;d25yZXYueG1sTI9BS8NAEIXvgv9hGcGb3ZjSkMRsSgkUQfTQ2ou3TTJNgruzMbtto7/e6UmPj294&#10;871iPVsjzjj5wZGCx0UEAqlx7UCdgsP79iEF4YOmVhtHqOAbPazL25tC56270A7P+9AJLiGfawV9&#10;CGMupW96tNov3IjE7OgmqwPHqZPtpC9cbo2MoyiRVg/EH3o9YtVj87k/WQUv1fZN7+rYpj+men49&#10;bsavw8dKqfu7efMEIuAc/o7hqs/qULJT7U7UemE4ZwlvCQqyBATzdBmvQNRXsMxAloX8v6D8BQAA&#10;//8DAFBLAQItABQABgAIAAAAIQC2gziS/gAAAOEBAAATAAAAAAAAAAAAAAAAAAAAAABbQ29udGVu&#10;dF9UeXBlc10ueG1sUEsBAi0AFAAGAAgAAAAhADj9If/WAAAAlAEAAAsAAAAAAAAAAAAAAAAALwEA&#10;AF9yZWxzLy5yZWxzUEsBAi0AFAAGAAgAAAAhACcSC/cvAgAAUgQAAA4AAAAAAAAAAAAAAAAALgIA&#10;AGRycy9lMm9Eb2MueG1sUEsBAi0AFAAGAAgAAAAhANqoCcDfAAAACQEAAA8AAAAAAAAAAAAAAAAA&#10;iQQAAGRycy9kb3ducmV2LnhtbFBLBQYAAAAABAAEAPMAAACVBQAAAAA=&#10;" filled="f" stroked="f" strokeweight=".5pt">
                      <v:textbo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Pr>
                <w:rFonts w:cs="2  Traffic" w:hint="cs"/>
                <w:noProof/>
                <w:rtl/>
                <w:lang w:bidi="ar-SA"/>
              </w:rPr>
              <w:drawing>
                <wp:anchor distT="0" distB="0" distL="114300" distR="114300" simplePos="0" relativeHeight="251661312" behindDoc="0" locked="0" layoutInCell="1" allowOverlap="1" wp14:anchorId="0EF0D64F" wp14:editId="485A5703">
                  <wp:simplePos x="0" y="0"/>
                  <wp:positionH relativeFrom="column">
                    <wp:posOffset>5163185</wp:posOffset>
                  </wp:positionH>
                  <wp:positionV relativeFrom="paragraph">
                    <wp:posOffset>67310</wp:posOffset>
                  </wp:positionV>
                  <wp:extent cx="842010" cy="835025"/>
                  <wp:effectExtent l="0" t="0" r="0" b="3175"/>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5"/>
                          <a:stretch>
                            <a:fillRect/>
                          </a:stretch>
                        </pic:blipFill>
                        <pic:spPr>
                          <a:xfrm>
                            <a:off x="0" y="0"/>
                            <a:ext cx="842010" cy="835025"/>
                          </a:xfrm>
                          <a:prstGeom prst="rect">
                            <a:avLst/>
                          </a:prstGeom>
                        </pic:spPr>
                      </pic:pic>
                    </a:graphicData>
                  </a:graphic>
                  <wp14:sizeRelH relativeFrom="margin">
                    <wp14:pctWidth>0</wp14:pctWidth>
                  </wp14:sizeRelH>
                  <wp14:sizeRelV relativeFrom="margin">
                    <wp14:pctHeight>0</wp14:pctHeight>
                  </wp14:sizeRelV>
                </wp:anchor>
              </w:drawing>
            </w:r>
            <w:r w:rsidR="005953CA" w:rsidRPr="005953CA">
              <w:rPr>
                <w:rFonts w:cs="2  Traffic" w:hint="cs"/>
                <w:rtl/>
              </w:rPr>
              <w:t xml:space="preserve"> </w:t>
            </w:r>
          </w:p>
          <w:p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lang w:bidi="ar-SA"/>
              </w:rPr>
              <mc:AlternateContent>
                <mc:Choice Requires="wps">
                  <w:drawing>
                    <wp:anchor distT="0" distB="0" distL="114300" distR="114300" simplePos="0" relativeHeight="251662336" behindDoc="0" locked="0" layoutInCell="1" allowOverlap="1">
                      <wp:simplePos x="0" y="0"/>
                      <wp:positionH relativeFrom="column">
                        <wp:posOffset>4675505</wp:posOffset>
                      </wp:positionH>
                      <wp:positionV relativeFrom="paragraph">
                        <wp:posOffset>481965</wp:posOffset>
                      </wp:positionV>
                      <wp:extent cx="1868170" cy="5461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868170" cy="546100"/>
                              </a:xfrm>
                              <a:prstGeom prst="rect">
                                <a:avLst/>
                              </a:prstGeom>
                              <a:noFill/>
                              <a:ln w="6350">
                                <a:noFill/>
                              </a:ln>
                            </wps:spPr>
                            <wps:txb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368.15pt;margin-top:37.95pt;width:147.1pt;height: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WH5LgIAAFgEAAAOAAAAZHJzL2Uyb0RvYy54bWysVE2P2jAQvVfqf7B8L0loYGlEWNFdUVVC&#10;uytBtWfj2CSS43FtQ0J/fccOsGjbU9WLY8/3vDeT+X3fKnIU1jWgS5qNUkqE5lA1el/SH9vVpxkl&#10;zjNdMQValPQkHL1ffPww70whxlCDqoQlGES7ojMlrb03RZI4XouWuREYoVEpwbbM49Puk8qyDqO3&#10;Khmn6TTpwFbGAhfOofRxUNJFjC+l4P5ZSic8USXF2nw8bTx34UwWc1bsLTN1w89lsH+oomWNxqTX&#10;UI/MM3KwzR+h2oZbcCD9iEObgJQNF7EH7CZL33WzqZkRsRcEx5krTO7/heVPxxdLmqqkOSWatUjR&#10;VvSefIWe5AGdzrgCjTYGzXyPYmT5IncoDE330rbhi+0Q1CPOpyu2IRgPTrPpLLtDFUfdJJ9maQQ/&#10;efM21vlvAloSLiW1yF2ElB3XzmMlaHoxCck0rBqlIn9Kk66k08+TNDpcNeihNDqGHoZaw833uz52&#10;fO1jB9UJ27MwjIczfNVgDWvm/AuzOA9YNs64f8ZDKsBccL5RUoP99Td5sEeaUEtJh/NVUvfzwKyg&#10;RH3XSOCXLM/DQMZHPrkb48Peana3Gn1oHwBHOMNtMjxeg71XF6m00L7iKixDVlQxzTF3Sf3l+uCH&#10;qcdV4mK5jEY4gob5td4YHkIHVAPC2/6VWXOmwSOBT3CZRFa8Y2OwHfhYHjzIJlIVcB5QPcOP4xsZ&#10;PK9a2I/bd7R6+yEsfgMAAP//AwBQSwMEFAAGAAgAAAAhAFMHXLTiAAAACwEAAA8AAABkcnMvZG93&#10;bnJldi54bWxMj8FOwzAMhu9IvENkJG4s2aqWrTSdpkoTEoLDxi7c0iZrKxKnNNlWeHq8E9x+y59+&#10;fy7Wk7PsbMbQe5QwnwlgBhuve2wlHN63D0tgISrUyno0Er5NgHV5e1OoXPsL7sx5H1tGJRhyJaGL&#10;ccg5D01nnAozPxik3dGPTkUax5brUV2o3Fm+ECLjTvVIFzo1mKozzef+5CS8VNs3tasXbvljq+fX&#10;42b4OnykUt7fTZsnYNFM8Q+Gqz6pQ0lOtT+hDsxKeEyyhFAK6QrYFRCJSIHVlLL5CnhZ8P8/lL8A&#10;AAD//wMAUEsBAi0AFAAGAAgAAAAhALaDOJL+AAAA4QEAABMAAAAAAAAAAAAAAAAAAAAAAFtDb250&#10;ZW50X1R5cGVzXS54bWxQSwECLQAUAAYACAAAACEAOP0h/9YAAACUAQAACwAAAAAAAAAAAAAAAAAv&#10;AQAAX3JlbHMvLnJlbHNQSwECLQAUAAYACAAAACEAw61h+S4CAABYBAAADgAAAAAAAAAAAAAAAAAu&#10;AgAAZHJzL2Uyb0RvYy54bWxQSwECLQAUAAYACAAAACEAUwdctOIAAAALAQAADwAAAAAAAAAAAAAA&#10;AACIBAAAZHJzL2Rvd25yZXYueG1sUEsFBgAAAAAEAAQA8wAAAJcFAAAAAA==&#10;" filled="f" stroked="f" strokeweight=".5pt">
                      <v:textbo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p>
        </w:tc>
      </w:tr>
      <w:tr w:rsidR="005953CA" w:rsidRPr="000D5DB0" w:rsidTr="00F20040">
        <w:trPr>
          <w:gridAfter w:val="1"/>
          <w:wAfter w:w="9" w:type="dxa"/>
        </w:trPr>
        <w:tc>
          <w:tcPr>
            <w:tcW w:w="1872"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610" w:type="dxa"/>
            <w:gridSpan w:val="10"/>
            <w:tcBorders>
              <w:top w:val="single" w:sz="24" w:space="0" w:color="auto"/>
              <w:right w:val="single" w:sz="24" w:space="0" w:color="auto"/>
            </w:tcBorders>
            <w:shd w:val="clear" w:color="auto" w:fill="auto"/>
            <w:vAlign w:val="center"/>
          </w:tcPr>
          <w:p w:rsidR="005953CA" w:rsidRPr="00CD6563" w:rsidRDefault="00744FE2" w:rsidP="00522D5D">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دندانپزشکی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پرستاری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610" w:type="dxa"/>
            <w:gridSpan w:val="10"/>
            <w:tcBorders>
              <w:right w:val="single" w:sz="24" w:space="0" w:color="auto"/>
            </w:tcBorders>
            <w:shd w:val="clear" w:color="auto" w:fill="auto"/>
            <w:vAlign w:val="center"/>
          </w:tcPr>
          <w:p w:rsidR="005953CA" w:rsidRPr="00CD6563" w:rsidRDefault="007351FC" w:rsidP="00DB7584">
            <w:pPr>
              <w:spacing w:line="276" w:lineRule="auto"/>
              <w:jc w:val="center"/>
              <w:rPr>
                <w:rFonts w:asciiTheme="majorBidi" w:hAnsiTheme="majorBidi" w:cs="B Nazanin"/>
                <w:b/>
                <w:bCs/>
                <w:rtl/>
              </w:rPr>
            </w:pPr>
            <w:r>
              <w:rPr>
                <w:rFonts w:asciiTheme="majorBidi" w:hAnsiTheme="majorBidi" w:cs="B Nazanin" w:hint="cs"/>
                <w:b/>
                <w:bCs/>
                <w:rtl/>
              </w:rPr>
              <w:t xml:space="preserve">بهداشت </w:t>
            </w:r>
            <w:r w:rsidR="00DB7584">
              <w:rPr>
                <w:rFonts w:asciiTheme="majorBidi" w:hAnsiTheme="majorBidi" w:cs="B Nazanin" w:hint="cs"/>
                <w:b/>
                <w:bCs/>
                <w:rtl/>
              </w:rPr>
              <w:t>محیط</w:t>
            </w:r>
          </w:p>
        </w:tc>
      </w:tr>
      <w:tr w:rsidR="00DB7584" w:rsidRPr="000D5DB0" w:rsidTr="00F20040">
        <w:trPr>
          <w:gridAfter w:val="1"/>
          <w:wAfter w:w="9" w:type="dxa"/>
        </w:trPr>
        <w:tc>
          <w:tcPr>
            <w:tcW w:w="1872" w:type="dxa"/>
            <w:gridSpan w:val="3"/>
            <w:tcBorders>
              <w:left w:val="single" w:sz="24" w:space="0" w:color="auto"/>
            </w:tcBorders>
            <w:shd w:val="clear" w:color="auto" w:fill="FFFF66"/>
            <w:vAlign w:val="center"/>
          </w:tcPr>
          <w:p w:rsidR="00DB7584" w:rsidRPr="00CD6563" w:rsidRDefault="00DB7584" w:rsidP="00DB7584">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610" w:type="dxa"/>
            <w:gridSpan w:val="10"/>
            <w:tcBorders>
              <w:right w:val="single" w:sz="24" w:space="0" w:color="auto"/>
            </w:tcBorders>
            <w:shd w:val="clear" w:color="auto" w:fill="auto"/>
            <w:vAlign w:val="center"/>
          </w:tcPr>
          <w:p w:rsidR="00DB7584" w:rsidRPr="00CD6563" w:rsidRDefault="00DB7584" w:rsidP="00DB7584">
            <w:pPr>
              <w:spacing w:line="276" w:lineRule="auto"/>
              <w:jc w:val="center"/>
              <w:rPr>
                <w:rFonts w:asciiTheme="majorBidi" w:hAnsiTheme="majorBidi" w:cs="B Nazanin"/>
                <w:b/>
                <w:bCs/>
                <w:rtl/>
              </w:rPr>
            </w:pPr>
            <w:r>
              <w:rPr>
                <w:rFonts w:asciiTheme="majorBidi" w:hAnsiTheme="majorBidi" w:cs="B Nazanin" w:hint="cs"/>
                <w:b/>
                <w:bCs/>
                <w:rtl/>
              </w:rPr>
              <w:t>مهندسی بهداشت محیط</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F04386" w:rsidRPr="00CD6563">
              <w:rPr>
                <w:rFonts w:asciiTheme="majorBidi" w:hAnsiTheme="majorBidi" w:cs="B Nazanin" w:hint="cs"/>
                <w:b/>
                <w:bCs/>
                <w:rtl/>
              </w:rPr>
              <w:t xml:space="preserve"> فراگیران</w:t>
            </w:r>
          </w:p>
        </w:tc>
        <w:tc>
          <w:tcPr>
            <w:tcW w:w="8610" w:type="dxa"/>
            <w:gridSpan w:val="10"/>
            <w:tcBorders>
              <w:right w:val="single" w:sz="24" w:space="0" w:color="auto"/>
            </w:tcBorders>
            <w:shd w:val="clear" w:color="auto" w:fill="auto"/>
            <w:vAlign w:val="center"/>
          </w:tcPr>
          <w:p w:rsidR="005953CA" w:rsidRPr="00CD6563" w:rsidRDefault="00744FE2" w:rsidP="00E97FDC">
            <w:pPr>
              <w:spacing w:line="276" w:lineRule="auto"/>
              <w:rPr>
                <w:rFonts w:asciiTheme="majorBidi" w:hAnsiTheme="majorBidi" w:cs="B Nazanin"/>
                <w:b/>
                <w:bCs/>
                <w:rtl/>
              </w:rPr>
            </w:pPr>
            <w:r w:rsidRPr="00CD6563">
              <w:rPr>
                <w:rFonts w:asciiTheme="majorBidi" w:hAnsiTheme="majorBidi" w:cs="B Nazanin" w:hint="cs"/>
                <w:b/>
                <w:bCs/>
                <w:rtl/>
              </w:rPr>
              <w:t>کاردانی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00E97FDC">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کارشناسی</w:t>
            </w:r>
            <w:r w:rsidR="0012727C">
              <w:rPr>
                <w:rFonts w:asciiTheme="majorBidi" w:hAnsiTheme="majorBidi" w:cs="B Nazanin" w:hint="cs"/>
                <w:b/>
                <w:bCs/>
                <w:rtl/>
              </w:rPr>
              <w:t xml:space="preserve"> پیوسته</w:t>
            </w:r>
            <w:r w:rsidR="00E45781">
              <w:rPr>
                <w:rFonts w:asciiTheme="majorBidi" w:hAnsiTheme="majorBidi" w:cs="B Nazanin" w:hint="cs"/>
                <w:b/>
                <w:bCs/>
              </w:rPr>
              <w:sym w:font="Wingdings" w:char="F06E"/>
            </w:r>
            <w:r w:rsidR="0012727C">
              <w:rPr>
                <w:rFonts w:asciiTheme="majorBidi" w:hAnsiTheme="majorBidi" w:cs="B Nazanin" w:hint="cs"/>
                <w:b/>
                <w:bCs/>
                <w:rtl/>
              </w:rPr>
              <w:t xml:space="preserve"> </w:t>
            </w:r>
            <w:r w:rsidRPr="00CD6563">
              <w:rPr>
                <w:rFonts w:asciiTheme="majorBidi" w:hAnsiTheme="majorBidi" w:cs="B Nazanin" w:hint="cs"/>
                <w:b/>
                <w:bCs/>
                <w:rtl/>
              </w:rPr>
              <w:t xml:space="preserve"> </w:t>
            </w:r>
            <w:r w:rsidR="0012727C">
              <w:rPr>
                <w:rFonts w:asciiTheme="majorBidi" w:hAnsiTheme="majorBidi" w:cs="B Nazanin" w:hint="cs"/>
                <w:b/>
                <w:bCs/>
                <w:rtl/>
              </w:rPr>
              <w:t xml:space="preserve">        کارشناسی ناپیوسته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کارشناسی ارشد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 دکترای حرفه ای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دکترای تخصصی </w:t>
            </w:r>
            <w:r w:rsidR="00F04386" w:rsidRPr="00CD6563">
              <w:rPr>
                <w:rFonts w:asciiTheme="majorBidi" w:hAnsiTheme="majorBidi" w:cs="B Nazanin" w:hint="cs"/>
                <w:b/>
                <w:bCs/>
              </w:rPr>
              <w:sym w:font="Wingdings 2" w:char="F02A"/>
            </w:r>
          </w:p>
        </w:tc>
      </w:tr>
      <w:tr w:rsidR="005953CA" w:rsidRPr="000D5DB0" w:rsidTr="00F20040">
        <w:trPr>
          <w:gridAfter w:val="1"/>
          <w:wAfter w:w="9" w:type="dxa"/>
          <w:trHeight w:val="456"/>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610" w:type="dxa"/>
            <w:gridSpan w:val="10"/>
            <w:tcBorders>
              <w:right w:val="single" w:sz="24" w:space="0" w:color="auto"/>
            </w:tcBorders>
            <w:shd w:val="clear" w:color="auto" w:fill="auto"/>
            <w:vAlign w:val="center"/>
          </w:tcPr>
          <w:p w:rsidR="005953CA" w:rsidRPr="00CD6563" w:rsidRDefault="000F2D0D" w:rsidP="007351FC">
            <w:pPr>
              <w:spacing w:line="276" w:lineRule="auto"/>
              <w:jc w:val="center"/>
              <w:rPr>
                <w:rFonts w:asciiTheme="majorBidi" w:hAnsiTheme="majorBidi" w:cs="B Nazanin"/>
                <w:b/>
                <w:bCs/>
                <w:rtl/>
              </w:rPr>
            </w:pPr>
            <w:r>
              <w:rPr>
                <w:rFonts w:asciiTheme="majorBidi" w:hAnsiTheme="majorBidi" w:cs="B Nazanin" w:hint="cs"/>
                <w:b/>
                <w:bCs/>
                <w:rtl/>
              </w:rPr>
              <w:t>بهداشت حرفه ای</w:t>
            </w:r>
            <w:r w:rsidR="00D4221A">
              <w:rPr>
                <w:rFonts w:asciiTheme="majorBidi" w:hAnsiTheme="majorBidi" w:cs="B Nazanin" w:hint="cs"/>
                <w:b/>
                <w:bCs/>
                <w:rtl/>
              </w:rPr>
              <w:t xml:space="preserve"> </w:t>
            </w:r>
            <w:r w:rsidR="00DB7584">
              <w:rPr>
                <w:rFonts w:asciiTheme="majorBidi" w:hAnsiTheme="majorBidi" w:cs="B Nazanin" w:hint="cs"/>
                <w:b/>
                <w:bCs/>
                <w:rtl/>
              </w:rPr>
              <w:t>و ایمنی</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610" w:type="dxa"/>
            <w:gridSpan w:val="10"/>
            <w:tcBorders>
              <w:right w:val="single" w:sz="24" w:space="0" w:color="auto"/>
            </w:tcBorders>
            <w:shd w:val="clear" w:color="auto" w:fill="auto"/>
            <w:vAlign w:val="center"/>
          </w:tcPr>
          <w:p w:rsidR="005953CA" w:rsidRPr="00CD6563" w:rsidRDefault="005953CA" w:rsidP="00DC7665">
            <w:pPr>
              <w:spacing w:line="276" w:lineRule="auto"/>
              <w:rPr>
                <w:rFonts w:asciiTheme="majorBidi" w:hAnsiTheme="majorBidi" w:cs="B Nazanin"/>
                <w:b/>
                <w:bCs/>
                <w:rtl/>
              </w:rPr>
            </w:pPr>
            <w:r w:rsidRPr="00CD6563">
              <w:rPr>
                <w:rFonts w:asciiTheme="majorBidi" w:hAnsiTheme="majorBidi" w:cs="B Nazanin" w:hint="cs"/>
                <w:b/>
                <w:bCs/>
                <w:rtl/>
              </w:rPr>
              <w:t>تئوری</w:t>
            </w:r>
            <w:r w:rsidR="00F04386" w:rsidRPr="00CD6563">
              <w:rPr>
                <w:rFonts w:asciiTheme="majorBidi" w:hAnsiTheme="majorBidi" w:cs="B Nazanin" w:hint="cs"/>
                <w:b/>
                <w:bCs/>
                <w:rtl/>
              </w:rPr>
              <w:t xml:space="preserve"> </w:t>
            </w:r>
            <w:r w:rsidR="00E45781">
              <w:rPr>
                <w:rFonts w:asciiTheme="majorBidi" w:hAnsiTheme="majorBidi" w:cs="B Nazanin" w:hint="cs"/>
                <w:b/>
                <w:bCs/>
              </w:rPr>
              <w:sym w:font="Wingdings" w:char="F06E"/>
            </w:r>
            <w:r w:rsidR="00F04386" w:rsidRPr="00CD6563">
              <w:rPr>
                <w:rFonts w:asciiTheme="majorBidi" w:hAnsiTheme="majorBidi" w:cs="B Nazanin" w:hint="cs"/>
                <w:b/>
                <w:bCs/>
                <w:rtl/>
              </w:rPr>
              <w:t xml:space="preserve"> </w:t>
            </w:r>
            <w:r w:rsidR="00F0438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00CE1F1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002F5972" w:rsidRPr="00CD6563">
              <w:rPr>
                <w:rFonts w:asciiTheme="majorBidi" w:hAnsiTheme="majorBidi" w:cs="B Nazanin" w:hint="cs"/>
                <w:b/>
                <w:bCs/>
              </w:rPr>
              <w:sym w:font="Wingdings 2" w:char="F02A"/>
            </w:r>
            <w:r w:rsidR="00744FE2" w:rsidRPr="00CD6563">
              <w:rPr>
                <w:rFonts w:ascii="110_Besmellah_3(MRT)" w:eastAsia="Yu Gothic UI Light" w:hAnsi="110_Besmellah_3(MRT)" w:cs="_MRT_Khodkar"/>
                <w:b/>
                <w:bCs/>
                <w:rtl/>
              </w:rPr>
              <w:t xml:space="preserve"> </w:t>
            </w:r>
            <w:r w:rsidR="00CE1F16" w:rsidRPr="00CD6563">
              <w:rPr>
                <w:rFonts w:ascii="110_Besmellah_3(MRT)" w:eastAsia="Yu Gothic UI Light" w:hAnsi="110_Besmellah_3(MRT)" w:cs="_MRT_Khodkar" w:hint="cs"/>
                <w:b/>
                <w:bCs/>
                <w:rtl/>
              </w:rPr>
              <w:t xml:space="preserve">     </w:t>
            </w:r>
            <w:r w:rsidR="00E97FDC">
              <w:rPr>
                <w:rFonts w:ascii="110_Besmellah_3(MRT)" w:eastAsia="Yu Gothic UI Light" w:hAnsi="110_Besmellah_3(MRT)" w:cs="_MRT_Khodkar" w:hint="cs"/>
                <w:b/>
                <w:bCs/>
                <w:rtl/>
              </w:rPr>
              <w:t xml:space="preserve">   </w:t>
            </w:r>
            <w:r w:rsidR="00CE1F16"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002F5972" w:rsidRPr="00CD6563">
              <w:rPr>
                <w:rFonts w:asciiTheme="majorBidi" w:hAnsiTheme="majorBidi" w:cs="B Nazanin" w:hint="cs"/>
                <w:b/>
                <w:bCs/>
              </w:rPr>
              <w:sym w:font="Wingdings 2" w:char="F02A"/>
            </w:r>
            <w:r w:rsidR="002F5972" w:rsidRPr="00CD6563">
              <w:rPr>
                <w:rFonts w:asciiTheme="majorBidi" w:hAnsiTheme="majorBidi" w:cs="B Nazanin" w:hint="cs"/>
                <w:b/>
                <w:bCs/>
                <w:rtl/>
              </w:rPr>
              <w:t xml:space="preserve">  </w:t>
            </w:r>
            <w:r w:rsidR="00E97FDC">
              <w:rPr>
                <w:rFonts w:asciiTheme="majorBidi" w:hAnsiTheme="majorBidi" w:cs="B Nazanin" w:hint="cs"/>
                <w:b/>
                <w:bCs/>
                <w:rtl/>
              </w:rPr>
              <w:t xml:space="preserve">      </w:t>
            </w:r>
            <w:r w:rsidR="002F5972" w:rsidRPr="00CD6563">
              <w:rPr>
                <w:rFonts w:asciiTheme="majorBidi" w:hAnsiTheme="majorBidi" w:cs="B Nazanin" w:hint="cs"/>
                <w:b/>
                <w:bCs/>
                <w:rtl/>
              </w:rPr>
              <w:t xml:space="preserve">    </w:t>
            </w:r>
            <w:r w:rsidR="00CE1F16" w:rsidRPr="00CD6563">
              <w:rPr>
                <w:rFonts w:asciiTheme="majorBidi" w:hAnsiTheme="majorBidi" w:cs="B Nazanin" w:hint="cs"/>
                <w:b/>
                <w:bCs/>
                <w:rtl/>
              </w:rPr>
              <w:t>کارورزی</w:t>
            </w:r>
            <w:r w:rsidR="002F5972" w:rsidRPr="00CD6563">
              <w:rPr>
                <w:rFonts w:asciiTheme="majorBidi" w:hAnsiTheme="majorBidi" w:cs="B Nazanin" w:hint="cs"/>
                <w:b/>
                <w:bCs/>
                <w:rtl/>
              </w:rPr>
              <w:t xml:space="preserve"> </w:t>
            </w:r>
            <w:r w:rsidR="002F5972" w:rsidRPr="00CD6563">
              <w:rPr>
                <w:rFonts w:asciiTheme="majorBidi" w:hAnsiTheme="majorBidi" w:cs="B Nazanin" w:hint="cs"/>
                <w:b/>
                <w:bCs/>
              </w:rPr>
              <w:sym w:font="Wingdings 2" w:char="F02A"/>
            </w:r>
            <w:r w:rsidR="00F04386" w:rsidRPr="00CD6563">
              <w:rPr>
                <w:rFonts w:asciiTheme="majorBidi" w:hAnsiTheme="majorBidi" w:cs="B Nazanin" w:hint="cs"/>
                <w:b/>
                <w:bCs/>
                <w:rtl/>
              </w:rPr>
              <w:t xml:space="preserve">      </w:t>
            </w:r>
            <w:r w:rsidR="00CE1F16" w:rsidRPr="00CD6563">
              <w:rPr>
                <w:rFonts w:asciiTheme="majorBidi" w:hAnsiTheme="majorBidi" w:cs="B Nazanin" w:hint="cs"/>
                <w:b/>
                <w:bCs/>
                <w:rtl/>
              </w:rPr>
              <w:t xml:space="preserve"> </w:t>
            </w:r>
            <w:r w:rsidRPr="00CD6563">
              <w:rPr>
                <w:rFonts w:asciiTheme="majorBidi" w:hAnsiTheme="majorBidi" w:cs="B Nazanin" w:hint="cs"/>
                <w:b/>
                <w:bCs/>
                <w:rtl/>
              </w:rPr>
              <w:t xml:space="preserve"> </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16474F">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610" w:type="dxa"/>
            <w:gridSpan w:val="10"/>
            <w:tcBorders>
              <w:right w:val="single" w:sz="24" w:space="0" w:color="auto"/>
            </w:tcBorders>
            <w:shd w:val="clear" w:color="auto" w:fill="auto"/>
            <w:vAlign w:val="center"/>
          </w:tcPr>
          <w:p w:rsidR="005953CA" w:rsidRPr="00CD6563" w:rsidRDefault="007A4F02" w:rsidP="00DB7584">
            <w:pPr>
              <w:spacing w:line="276" w:lineRule="auto"/>
              <w:rPr>
                <w:rFonts w:asciiTheme="majorBidi" w:hAnsiTheme="majorBidi" w:cs="B Nazanin"/>
                <w:b/>
                <w:bCs/>
                <w:rtl/>
              </w:rPr>
            </w:pPr>
            <w:r w:rsidRPr="00CD6563">
              <w:rPr>
                <w:rFonts w:asciiTheme="majorBidi" w:hAnsiTheme="majorBidi" w:cs="B Nazanin" w:hint="cs"/>
                <w:b/>
                <w:bCs/>
                <w:rtl/>
              </w:rPr>
              <w:t xml:space="preserve">تعداد واحد :     </w:t>
            </w:r>
            <w:r w:rsidR="00E45781">
              <w:rPr>
                <w:rFonts w:asciiTheme="majorBidi" w:hAnsiTheme="majorBidi" w:cs="B Nazanin" w:hint="cs"/>
                <w:b/>
                <w:bCs/>
                <w:rtl/>
              </w:rPr>
              <w:t>2</w:t>
            </w:r>
            <w:r w:rsidR="0016474F" w:rsidRPr="00CD6563">
              <w:rPr>
                <w:rFonts w:asciiTheme="majorBidi" w:hAnsiTheme="majorBidi" w:cs="B Nazanin" w:hint="cs"/>
                <w:b/>
                <w:bCs/>
                <w:rtl/>
              </w:rPr>
              <w:t xml:space="preserve">            </w:t>
            </w:r>
            <w:r w:rsidRPr="00CD6563">
              <w:rPr>
                <w:rFonts w:asciiTheme="majorBidi" w:hAnsiTheme="majorBidi" w:cs="B Nazanin" w:hint="cs"/>
                <w:b/>
                <w:bCs/>
                <w:rtl/>
              </w:rPr>
              <w:t xml:space="preserve">        </w:t>
            </w:r>
            <w:r w:rsidR="0016474F" w:rsidRPr="00CD6563">
              <w:rPr>
                <w:rFonts w:asciiTheme="majorBidi" w:hAnsiTheme="majorBidi" w:cs="B Nazanin" w:hint="cs"/>
                <w:b/>
                <w:bCs/>
                <w:rtl/>
              </w:rPr>
              <w:t>زمان (</w:t>
            </w:r>
            <w:r w:rsidRPr="00CD6563">
              <w:rPr>
                <w:rFonts w:asciiTheme="majorBidi" w:hAnsiTheme="majorBidi" w:cs="B Nazanin" w:hint="cs"/>
                <w:b/>
                <w:bCs/>
                <w:rtl/>
              </w:rPr>
              <w:t xml:space="preserve"> ساعت</w:t>
            </w:r>
            <w:r w:rsidR="0016474F" w:rsidRPr="00CD6563">
              <w:rPr>
                <w:rFonts w:asciiTheme="majorBidi" w:hAnsiTheme="majorBidi" w:cs="B Nazanin" w:hint="cs"/>
                <w:b/>
                <w:bCs/>
                <w:rtl/>
              </w:rPr>
              <w:t xml:space="preserve"> )</w:t>
            </w:r>
            <w:r w:rsidRPr="00CD6563">
              <w:rPr>
                <w:rFonts w:asciiTheme="majorBidi" w:hAnsiTheme="majorBidi" w:cs="B Nazanin" w:hint="cs"/>
                <w:b/>
                <w:bCs/>
                <w:rtl/>
              </w:rPr>
              <w:t xml:space="preserve">: </w:t>
            </w:r>
            <w:r w:rsidR="00DB7584">
              <w:rPr>
                <w:rFonts w:asciiTheme="majorBidi" w:hAnsiTheme="majorBidi" w:cs="B Nazanin" w:hint="cs"/>
                <w:b/>
                <w:bCs/>
                <w:rtl/>
              </w:rPr>
              <w:t>یکشنبه</w:t>
            </w:r>
            <w:r w:rsidR="00F97905">
              <w:rPr>
                <w:rFonts w:asciiTheme="majorBidi" w:hAnsiTheme="majorBidi" w:cs="B Nazanin" w:hint="cs"/>
                <w:b/>
                <w:bCs/>
                <w:rtl/>
              </w:rPr>
              <w:t xml:space="preserve"> </w:t>
            </w:r>
            <w:r w:rsidR="009F18E4">
              <w:rPr>
                <w:rFonts w:asciiTheme="majorBidi" w:hAnsiTheme="majorBidi" w:cs="B Nazanin" w:hint="cs"/>
                <w:b/>
                <w:bCs/>
                <w:rtl/>
              </w:rPr>
              <w:t xml:space="preserve"> </w:t>
            </w:r>
            <w:r w:rsidR="00F97905">
              <w:rPr>
                <w:rFonts w:asciiTheme="majorBidi" w:hAnsiTheme="majorBidi" w:cs="B Nazanin" w:hint="cs"/>
                <w:b/>
                <w:bCs/>
                <w:rtl/>
              </w:rPr>
              <w:t>1</w:t>
            </w:r>
            <w:r w:rsidR="00DB7584">
              <w:rPr>
                <w:rFonts w:asciiTheme="majorBidi" w:hAnsiTheme="majorBidi" w:cs="B Nazanin" w:hint="cs"/>
                <w:b/>
                <w:bCs/>
                <w:rtl/>
              </w:rPr>
              <w:t>0</w:t>
            </w:r>
            <w:r w:rsidR="009F18E4">
              <w:rPr>
                <w:rFonts w:asciiTheme="majorBidi" w:hAnsiTheme="majorBidi" w:cs="B Nazanin" w:hint="cs"/>
                <w:b/>
                <w:bCs/>
                <w:rtl/>
              </w:rPr>
              <w:t>-</w:t>
            </w:r>
            <w:r w:rsidR="00DB7584">
              <w:rPr>
                <w:rFonts w:asciiTheme="majorBidi" w:hAnsiTheme="majorBidi" w:cs="B Nazanin" w:hint="cs"/>
                <w:b/>
                <w:bCs/>
                <w:rtl/>
              </w:rPr>
              <w:t>8</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610" w:type="dxa"/>
            <w:gridSpan w:val="10"/>
            <w:tcBorders>
              <w:right w:val="single" w:sz="24" w:space="0" w:color="auto"/>
            </w:tcBorders>
            <w:shd w:val="clear" w:color="auto" w:fill="auto"/>
            <w:vAlign w:val="center"/>
          </w:tcPr>
          <w:p w:rsidR="005953CA" w:rsidRPr="00CD6563" w:rsidRDefault="005953CA" w:rsidP="00FC233A">
            <w:pPr>
              <w:spacing w:line="276" w:lineRule="auto"/>
              <w:jc w:val="center"/>
              <w:rPr>
                <w:rFonts w:asciiTheme="majorBidi" w:hAnsiTheme="majorBidi" w:cs="B Nazanin"/>
                <w:b/>
                <w:bCs/>
                <w:rtl/>
              </w:rPr>
            </w:pPr>
          </w:p>
        </w:tc>
      </w:tr>
      <w:tr w:rsidR="005953CA" w:rsidRPr="000D5DB0" w:rsidTr="00F20040">
        <w:trPr>
          <w:gridAfter w:val="1"/>
          <w:wAfter w:w="9" w:type="dxa"/>
        </w:trPr>
        <w:tc>
          <w:tcPr>
            <w:tcW w:w="1872" w:type="dxa"/>
            <w:gridSpan w:val="3"/>
            <w:tcBorders>
              <w:left w:val="single" w:sz="24" w:space="0" w:color="auto"/>
              <w:bottom w:val="single" w:sz="24" w:space="0" w:color="auto"/>
            </w:tcBorders>
            <w:shd w:val="clear" w:color="auto" w:fill="FFFF66"/>
            <w:vAlign w:val="center"/>
          </w:tcPr>
          <w:p w:rsidR="005953CA" w:rsidRPr="00CD6563" w:rsidRDefault="005953CA" w:rsidP="005953CA">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610" w:type="dxa"/>
            <w:gridSpan w:val="10"/>
            <w:tcBorders>
              <w:bottom w:val="single" w:sz="24" w:space="0" w:color="auto"/>
              <w:right w:val="single" w:sz="24" w:space="0" w:color="auto"/>
            </w:tcBorders>
            <w:shd w:val="clear" w:color="auto" w:fill="auto"/>
            <w:vAlign w:val="center"/>
          </w:tcPr>
          <w:p w:rsidR="005953CA" w:rsidRPr="00CD6563" w:rsidRDefault="00E45781" w:rsidP="00FC233A">
            <w:pPr>
              <w:spacing w:line="276" w:lineRule="auto"/>
              <w:jc w:val="center"/>
              <w:rPr>
                <w:rFonts w:asciiTheme="majorBidi" w:hAnsiTheme="majorBidi" w:cs="B Nazanin"/>
                <w:b/>
                <w:bCs/>
                <w:rtl/>
              </w:rPr>
            </w:pPr>
            <w:r>
              <w:rPr>
                <w:rFonts w:asciiTheme="majorBidi" w:hAnsiTheme="majorBidi" w:cs="B Nazanin" w:hint="cs"/>
                <w:b/>
                <w:bCs/>
                <w:rtl/>
              </w:rPr>
              <w:t>ندارد</w:t>
            </w:r>
          </w:p>
        </w:tc>
      </w:tr>
      <w:tr w:rsidR="005953CA" w:rsidRPr="000D5DB0" w:rsidTr="00F20040">
        <w:trPr>
          <w:gridAfter w:val="1"/>
          <w:wAfter w:w="9" w:type="dxa"/>
        </w:trPr>
        <w:tc>
          <w:tcPr>
            <w:tcW w:w="1872"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610" w:type="dxa"/>
            <w:gridSpan w:val="10"/>
            <w:tcBorders>
              <w:top w:val="single" w:sz="24" w:space="0" w:color="auto"/>
              <w:right w:val="single" w:sz="24" w:space="0" w:color="auto"/>
            </w:tcBorders>
            <w:shd w:val="clear" w:color="auto" w:fill="auto"/>
            <w:vAlign w:val="center"/>
          </w:tcPr>
          <w:p w:rsidR="005953CA" w:rsidRPr="00CD6563" w:rsidRDefault="00E45781" w:rsidP="00FC233A">
            <w:pPr>
              <w:spacing w:line="276" w:lineRule="auto"/>
              <w:jc w:val="center"/>
              <w:rPr>
                <w:rFonts w:asciiTheme="majorBidi" w:hAnsiTheme="majorBidi" w:cs="B Nazanin"/>
                <w:b/>
                <w:bCs/>
                <w:rtl/>
              </w:rPr>
            </w:pPr>
            <w:r>
              <w:rPr>
                <w:rFonts w:asciiTheme="majorBidi" w:hAnsiTheme="majorBidi" w:cs="B Nazanin" w:hint="cs"/>
                <w:b/>
                <w:bCs/>
                <w:rtl/>
              </w:rPr>
              <w:t>فرین فاطمی</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 تحصیلی</w:t>
            </w:r>
            <w:r w:rsidR="000B1EDF" w:rsidRPr="00CD6563">
              <w:rPr>
                <w:rFonts w:asciiTheme="majorBidi" w:hAnsiTheme="majorBidi" w:cs="B Nazanin" w:hint="cs"/>
                <w:b/>
                <w:bCs/>
                <w:rtl/>
              </w:rPr>
              <w:t xml:space="preserve"> مدرس </w:t>
            </w:r>
          </w:p>
        </w:tc>
        <w:tc>
          <w:tcPr>
            <w:tcW w:w="8610" w:type="dxa"/>
            <w:gridSpan w:val="10"/>
            <w:tcBorders>
              <w:right w:val="single" w:sz="24" w:space="0" w:color="auto"/>
            </w:tcBorders>
            <w:shd w:val="clear" w:color="auto" w:fill="auto"/>
            <w:vAlign w:val="center"/>
          </w:tcPr>
          <w:p w:rsidR="005953CA" w:rsidRPr="00CD6563" w:rsidRDefault="00E45781" w:rsidP="00FC233A">
            <w:pPr>
              <w:spacing w:line="276" w:lineRule="auto"/>
              <w:jc w:val="center"/>
              <w:rPr>
                <w:rFonts w:asciiTheme="majorBidi" w:hAnsiTheme="majorBidi" w:cs="B Nazanin"/>
                <w:b/>
                <w:bCs/>
                <w:rtl/>
              </w:rPr>
            </w:pPr>
            <w:r>
              <w:rPr>
                <w:rFonts w:asciiTheme="majorBidi" w:hAnsiTheme="majorBidi" w:cs="B Nazanin" w:hint="cs"/>
                <w:b/>
                <w:bCs/>
                <w:rtl/>
              </w:rPr>
              <w:t>سلامت در بلایا و فوریتها</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0B1EDF" w:rsidRPr="00CD6563">
              <w:rPr>
                <w:rFonts w:asciiTheme="majorBidi" w:hAnsiTheme="majorBidi" w:cs="B Nazanin" w:hint="cs"/>
                <w:b/>
                <w:bCs/>
                <w:rtl/>
              </w:rPr>
              <w:t xml:space="preserve"> مدرس </w:t>
            </w:r>
          </w:p>
        </w:tc>
        <w:tc>
          <w:tcPr>
            <w:tcW w:w="8610" w:type="dxa"/>
            <w:gridSpan w:val="10"/>
            <w:tcBorders>
              <w:right w:val="single" w:sz="24" w:space="0" w:color="auto"/>
            </w:tcBorders>
            <w:shd w:val="clear" w:color="auto" w:fill="auto"/>
            <w:vAlign w:val="center"/>
          </w:tcPr>
          <w:p w:rsidR="005953CA" w:rsidRPr="00CD6563" w:rsidRDefault="00E45781" w:rsidP="00FC233A">
            <w:pPr>
              <w:spacing w:line="276" w:lineRule="auto"/>
              <w:jc w:val="center"/>
              <w:rPr>
                <w:rFonts w:asciiTheme="majorBidi" w:hAnsiTheme="majorBidi" w:cs="B Nazanin"/>
                <w:b/>
                <w:bCs/>
                <w:rtl/>
              </w:rPr>
            </w:pPr>
            <w:r>
              <w:rPr>
                <w:rFonts w:asciiTheme="majorBidi" w:hAnsiTheme="majorBidi" w:cs="B Nazanin" w:hint="cs"/>
                <w:b/>
                <w:bCs/>
                <w:rtl/>
              </w:rPr>
              <w:t>دکترای تخصصی</w:t>
            </w:r>
          </w:p>
        </w:tc>
      </w:tr>
      <w:tr w:rsidR="005953CA" w:rsidRPr="000D5DB0" w:rsidTr="00F20040">
        <w:trPr>
          <w:gridAfter w:val="1"/>
          <w:wAfter w:w="9" w:type="dxa"/>
        </w:trPr>
        <w:tc>
          <w:tcPr>
            <w:tcW w:w="1872"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610" w:type="dxa"/>
            <w:gridSpan w:val="10"/>
            <w:tcBorders>
              <w:right w:val="single" w:sz="24" w:space="0" w:color="auto"/>
            </w:tcBorders>
            <w:shd w:val="clear" w:color="auto" w:fill="auto"/>
            <w:vAlign w:val="center"/>
          </w:tcPr>
          <w:p w:rsidR="005953CA" w:rsidRPr="00CD6563" w:rsidRDefault="00E45781" w:rsidP="00FC233A">
            <w:pPr>
              <w:spacing w:line="276" w:lineRule="auto"/>
              <w:jc w:val="center"/>
              <w:rPr>
                <w:rFonts w:asciiTheme="majorBidi" w:hAnsiTheme="majorBidi" w:cs="B Nazanin"/>
                <w:b/>
                <w:bCs/>
                <w:rtl/>
              </w:rPr>
            </w:pPr>
            <w:r>
              <w:rPr>
                <w:rFonts w:asciiTheme="majorBidi" w:hAnsiTheme="majorBidi" w:cs="B Nazanin" w:hint="cs"/>
                <w:b/>
                <w:bCs/>
                <w:rtl/>
              </w:rPr>
              <w:t>استادیار</w:t>
            </w:r>
          </w:p>
        </w:tc>
      </w:tr>
      <w:tr w:rsidR="00E45781" w:rsidRPr="000D5DB0" w:rsidTr="00F20040">
        <w:trPr>
          <w:gridAfter w:val="1"/>
          <w:wAfter w:w="9" w:type="dxa"/>
        </w:trPr>
        <w:tc>
          <w:tcPr>
            <w:tcW w:w="1872" w:type="dxa"/>
            <w:gridSpan w:val="3"/>
            <w:tcBorders>
              <w:left w:val="single" w:sz="24" w:space="0" w:color="auto"/>
            </w:tcBorders>
            <w:shd w:val="clear" w:color="auto" w:fill="FFFF66"/>
            <w:vAlign w:val="center"/>
          </w:tcPr>
          <w:p w:rsidR="00E45781" w:rsidRPr="00CD6563" w:rsidRDefault="00E45781" w:rsidP="00FC233A">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610" w:type="dxa"/>
            <w:gridSpan w:val="10"/>
            <w:tcBorders>
              <w:right w:val="single" w:sz="24" w:space="0" w:color="auto"/>
            </w:tcBorders>
            <w:shd w:val="clear" w:color="auto" w:fill="auto"/>
            <w:vAlign w:val="center"/>
          </w:tcPr>
          <w:p w:rsidR="00E45781" w:rsidRPr="00CD6563" w:rsidRDefault="00D23E65" w:rsidP="006B4FD8">
            <w:pPr>
              <w:bidi w:val="0"/>
              <w:spacing w:line="276" w:lineRule="auto"/>
              <w:jc w:val="center"/>
              <w:rPr>
                <w:rFonts w:asciiTheme="majorBidi" w:hAnsiTheme="majorBidi" w:cs="B Nazanin"/>
                <w:b/>
                <w:bCs/>
              </w:rPr>
            </w:pPr>
            <w:hyperlink r:id="rId6" w:history="1">
              <w:r w:rsidR="006B4FD8" w:rsidRPr="001D476A">
                <w:rPr>
                  <w:rStyle w:val="Hyperlink"/>
                  <w:rFonts w:asciiTheme="majorBidi" w:hAnsiTheme="majorBidi" w:cs="B Nazanin"/>
                  <w:b/>
                  <w:bCs/>
                </w:rPr>
                <w:t>Farin.fatemi@gmail.com</w:t>
              </w:r>
            </w:hyperlink>
            <w:r w:rsidR="006B4FD8">
              <w:rPr>
                <w:rFonts w:asciiTheme="majorBidi" w:hAnsiTheme="majorBidi" w:cs="B Nazanin"/>
                <w:b/>
                <w:bCs/>
              </w:rPr>
              <w:t>, f_fatemi@semums.ac.ir</w:t>
            </w:r>
          </w:p>
        </w:tc>
      </w:tr>
      <w:tr w:rsidR="00E45781" w:rsidRPr="000D5DB0" w:rsidTr="00F20040">
        <w:trPr>
          <w:gridAfter w:val="1"/>
          <w:wAfter w:w="9" w:type="dxa"/>
        </w:trPr>
        <w:tc>
          <w:tcPr>
            <w:tcW w:w="1872" w:type="dxa"/>
            <w:gridSpan w:val="3"/>
            <w:tcBorders>
              <w:left w:val="single" w:sz="24" w:space="0" w:color="auto"/>
              <w:bottom w:val="single" w:sz="24" w:space="0" w:color="auto"/>
            </w:tcBorders>
            <w:shd w:val="clear" w:color="auto" w:fill="FFFF66"/>
            <w:vAlign w:val="center"/>
          </w:tcPr>
          <w:p w:rsidR="00E45781" w:rsidRPr="00CD6563" w:rsidRDefault="00E45781" w:rsidP="00FC233A">
            <w:pPr>
              <w:spacing w:line="276" w:lineRule="auto"/>
              <w:jc w:val="center"/>
              <w:rPr>
                <w:rFonts w:asciiTheme="majorBidi" w:hAnsiTheme="majorBidi" w:cs="B Nazanin"/>
                <w:b/>
                <w:bCs/>
                <w:rtl/>
              </w:rPr>
            </w:pPr>
            <w:r w:rsidRPr="00CD6563">
              <w:rPr>
                <w:rFonts w:asciiTheme="majorBidi" w:hAnsiTheme="majorBidi" w:cs="B Nazanin" w:hint="cs"/>
                <w:b/>
                <w:bCs/>
                <w:rtl/>
              </w:rPr>
              <w:t>آدرس / شماره تماس</w:t>
            </w:r>
          </w:p>
        </w:tc>
        <w:tc>
          <w:tcPr>
            <w:tcW w:w="8610" w:type="dxa"/>
            <w:gridSpan w:val="10"/>
            <w:tcBorders>
              <w:bottom w:val="single" w:sz="24" w:space="0" w:color="auto"/>
              <w:right w:val="single" w:sz="24" w:space="0" w:color="auto"/>
            </w:tcBorders>
            <w:shd w:val="clear" w:color="auto" w:fill="auto"/>
            <w:vAlign w:val="center"/>
          </w:tcPr>
          <w:p w:rsidR="00E45781" w:rsidRPr="00CD6563" w:rsidRDefault="00E45781" w:rsidP="00C33E09">
            <w:pPr>
              <w:spacing w:line="276" w:lineRule="auto"/>
              <w:jc w:val="center"/>
              <w:rPr>
                <w:rFonts w:asciiTheme="majorBidi" w:hAnsiTheme="majorBidi" w:cs="B Nazanin"/>
                <w:b/>
                <w:bCs/>
                <w:rtl/>
              </w:rPr>
            </w:pPr>
            <w:r>
              <w:rPr>
                <w:rFonts w:asciiTheme="majorBidi" w:hAnsiTheme="majorBidi" w:cs="B Nazanin" w:hint="cs"/>
                <w:b/>
                <w:bCs/>
                <w:rtl/>
              </w:rPr>
              <w:t xml:space="preserve">دامغان، جاده چشمه علی، بالاتر از بیمارستان ولایت، دانشکده بهداشت. </w:t>
            </w:r>
          </w:p>
        </w:tc>
      </w:tr>
      <w:tr w:rsidR="005953CA" w:rsidRPr="000D5DB0" w:rsidTr="00F20040">
        <w:trPr>
          <w:gridAfter w:val="1"/>
          <w:wAfter w:w="9" w:type="dxa"/>
          <w:trHeight w:val="768"/>
        </w:trPr>
        <w:tc>
          <w:tcPr>
            <w:tcW w:w="1872"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اهداف کلی</w:t>
            </w:r>
          </w:p>
          <w:p w:rsidR="00522D5D" w:rsidRPr="00CD6563" w:rsidRDefault="00522D5D" w:rsidP="00FC233A">
            <w:pPr>
              <w:spacing w:line="276" w:lineRule="auto"/>
              <w:jc w:val="center"/>
              <w:rPr>
                <w:rFonts w:asciiTheme="majorBidi" w:hAnsiTheme="majorBidi" w:cs="B Nazanin"/>
                <w:b/>
                <w:bCs/>
                <w:rtl/>
              </w:rPr>
            </w:pPr>
            <w:r w:rsidRPr="00CD6563">
              <w:rPr>
                <w:rFonts w:asciiTheme="majorBidi" w:hAnsiTheme="majorBidi" w:cs="B Nazanin" w:hint="cs"/>
                <w:b/>
                <w:bCs/>
                <w:rtl/>
              </w:rPr>
              <w:t>(شرح توصیف درس)</w:t>
            </w:r>
          </w:p>
        </w:tc>
        <w:tc>
          <w:tcPr>
            <w:tcW w:w="8610" w:type="dxa"/>
            <w:gridSpan w:val="10"/>
            <w:tcBorders>
              <w:top w:val="single" w:sz="24" w:space="0" w:color="auto"/>
              <w:right w:val="single" w:sz="24" w:space="0" w:color="auto"/>
            </w:tcBorders>
            <w:shd w:val="clear" w:color="auto" w:fill="auto"/>
            <w:vAlign w:val="center"/>
          </w:tcPr>
          <w:p w:rsidR="005953CA" w:rsidRPr="00CD6563" w:rsidRDefault="00BD2D2F" w:rsidP="00D4221A">
            <w:pPr>
              <w:spacing w:line="276" w:lineRule="auto"/>
              <w:jc w:val="center"/>
              <w:rPr>
                <w:rFonts w:asciiTheme="majorBidi" w:hAnsiTheme="majorBidi" w:cs="B Nazanin"/>
                <w:b/>
                <w:bCs/>
                <w:rtl/>
              </w:rPr>
            </w:pPr>
            <w:r>
              <w:rPr>
                <w:rFonts w:asciiTheme="majorBidi" w:hAnsiTheme="majorBidi" w:cs="B Nazanin" w:hint="cs"/>
                <w:b/>
                <w:bCs/>
                <w:rtl/>
              </w:rPr>
              <w:t xml:space="preserve">آشنایی با عوامل زیان آور </w:t>
            </w:r>
            <w:r w:rsidR="00916AEE">
              <w:rPr>
                <w:rFonts w:asciiTheme="majorBidi" w:hAnsiTheme="majorBidi" w:cs="B Nazanin" w:hint="cs"/>
                <w:b/>
                <w:bCs/>
                <w:rtl/>
              </w:rPr>
              <w:t>فیزیکی، شیمیایی، ارگونومیکی</w:t>
            </w:r>
            <w:r w:rsidR="00D4221A">
              <w:rPr>
                <w:rFonts w:asciiTheme="majorBidi" w:hAnsiTheme="majorBidi" w:cs="B Nazanin" w:hint="cs"/>
                <w:b/>
                <w:bCs/>
                <w:rtl/>
              </w:rPr>
              <w:t>،</w:t>
            </w:r>
            <w:r w:rsidR="00916AEE">
              <w:rPr>
                <w:rFonts w:asciiTheme="majorBidi" w:hAnsiTheme="majorBidi" w:cs="B Nazanin" w:hint="cs"/>
                <w:b/>
                <w:bCs/>
                <w:rtl/>
              </w:rPr>
              <w:t xml:space="preserve"> زیست شناختی </w:t>
            </w:r>
            <w:r w:rsidR="00D4221A">
              <w:rPr>
                <w:rFonts w:asciiTheme="majorBidi" w:hAnsiTheme="majorBidi" w:cs="B Nazanin" w:hint="cs"/>
                <w:b/>
                <w:bCs/>
                <w:rtl/>
              </w:rPr>
              <w:t xml:space="preserve">و مکانیکی </w:t>
            </w:r>
            <w:r>
              <w:rPr>
                <w:rFonts w:asciiTheme="majorBidi" w:hAnsiTheme="majorBidi" w:cs="B Nazanin" w:hint="cs"/>
                <w:b/>
                <w:bCs/>
                <w:rtl/>
              </w:rPr>
              <w:t>محیط کار، نقش بهداشت حرفه ای در سالم سازی محیط کار و سلامت نیروی انسانی شاغل در واحدهای صنعتی (تولیدی)، خدماتی و کشاورزی</w:t>
            </w:r>
          </w:p>
        </w:tc>
      </w:tr>
      <w:tr w:rsidR="005953CA" w:rsidRPr="000D5DB0" w:rsidTr="00F20040">
        <w:trPr>
          <w:gridAfter w:val="1"/>
          <w:wAfter w:w="9" w:type="dxa"/>
          <w:trHeight w:val="832"/>
        </w:trPr>
        <w:tc>
          <w:tcPr>
            <w:tcW w:w="1872" w:type="dxa"/>
            <w:gridSpan w:val="3"/>
            <w:tcBorders>
              <w:left w:val="single" w:sz="24" w:space="0" w:color="auto"/>
              <w:bottom w:val="single" w:sz="4" w:space="0" w:color="auto"/>
            </w:tcBorders>
            <w:shd w:val="clear" w:color="auto" w:fill="FFFF66"/>
            <w:vAlign w:val="center"/>
          </w:tcPr>
          <w:p w:rsidR="005953CA" w:rsidRPr="00CD6563" w:rsidRDefault="005953CA" w:rsidP="00C067BD">
            <w:pPr>
              <w:spacing w:line="276" w:lineRule="auto"/>
              <w:jc w:val="center"/>
              <w:rPr>
                <w:rFonts w:asciiTheme="majorBidi" w:hAnsiTheme="majorBidi" w:cs="B Nazanin"/>
                <w:b/>
                <w:bCs/>
                <w:rtl/>
              </w:rPr>
            </w:pPr>
            <w:r w:rsidRPr="00CD6563">
              <w:rPr>
                <w:rFonts w:asciiTheme="majorBidi" w:hAnsiTheme="majorBidi" w:cs="B Nazanin" w:hint="cs"/>
                <w:b/>
                <w:bCs/>
                <w:rtl/>
              </w:rPr>
              <w:t>اهداف اختصاصی</w:t>
            </w:r>
          </w:p>
        </w:tc>
        <w:tc>
          <w:tcPr>
            <w:tcW w:w="8610" w:type="dxa"/>
            <w:gridSpan w:val="10"/>
            <w:tcBorders>
              <w:right w:val="single" w:sz="24" w:space="0" w:color="auto"/>
            </w:tcBorders>
            <w:shd w:val="clear" w:color="auto" w:fill="auto"/>
            <w:vAlign w:val="center"/>
          </w:tcPr>
          <w:p w:rsidR="005953CA" w:rsidRDefault="00E66F27" w:rsidP="0048559E">
            <w:pPr>
              <w:spacing w:line="276" w:lineRule="auto"/>
              <w:jc w:val="both"/>
              <w:rPr>
                <w:rFonts w:asciiTheme="majorBidi" w:hAnsiTheme="majorBidi" w:cs="B Nazanin"/>
                <w:b/>
                <w:bCs/>
                <w:rtl/>
              </w:rPr>
            </w:pPr>
            <w:r>
              <w:rPr>
                <w:rFonts w:asciiTheme="majorBidi" w:hAnsiTheme="majorBidi" w:cs="B Nazanin" w:hint="cs"/>
                <w:b/>
                <w:bCs/>
                <w:rtl/>
              </w:rPr>
              <w:t xml:space="preserve">آشنایی با عوامل زیان آور فیزیکی (صدا، ارتعاش، روشنایی، شرایط </w:t>
            </w:r>
            <w:r w:rsidR="0048559E">
              <w:rPr>
                <w:rFonts w:asciiTheme="majorBidi" w:hAnsiTheme="majorBidi" w:cs="B Nazanin" w:hint="cs"/>
                <w:b/>
                <w:bCs/>
                <w:rtl/>
              </w:rPr>
              <w:t>جوی، پرتو)، واحدهای فیزیکی اندازه گیری، مکانیسم های آسیب و بیماری های شغلی مرتبط و راه حل های کنترلی</w:t>
            </w:r>
          </w:p>
          <w:p w:rsidR="0048559E" w:rsidRDefault="0048559E" w:rsidP="0048559E">
            <w:pPr>
              <w:spacing w:line="276" w:lineRule="auto"/>
              <w:jc w:val="both"/>
              <w:rPr>
                <w:rFonts w:asciiTheme="majorBidi" w:hAnsiTheme="majorBidi" w:cs="B Nazanin"/>
                <w:b/>
                <w:bCs/>
                <w:rtl/>
              </w:rPr>
            </w:pPr>
            <w:r>
              <w:rPr>
                <w:rFonts w:asciiTheme="majorBidi" w:hAnsiTheme="majorBidi" w:cs="B Nazanin" w:hint="cs"/>
                <w:b/>
                <w:bCs/>
                <w:rtl/>
              </w:rPr>
              <w:t>آشنایی با عوامل زیان آور شیمیایی، واحدهای اندازه گیری، مکانیسم های آسیب و بیماری های شغلی مرتبط و    راه حل های کنترلی</w:t>
            </w:r>
          </w:p>
          <w:p w:rsidR="0048559E" w:rsidRDefault="0048559E" w:rsidP="00920568">
            <w:pPr>
              <w:spacing w:line="276" w:lineRule="auto"/>
              <w:jc w:val="both"/>
              <w:rPr>
                <w:rFonts w:asciiTheme="majorBidi" w:hAnsiTheme="majorBidi" w:cs="B Nazanin"/>
                <w:b/>
                <w:bCs/>
                <w:rtl/>
              </w:rPr>
            </w:pPr>
            <w:r>
              <w:rPr>
                <w:rFonts w:asciiTheme="majorBidi" w:hAnsiTheme="majorBidi" w:cs="B Nazanin" w:hint="cs"/>
                <w:b/>
                <w:bCs/>
                <w:rtl/>
              </w:rPr>
              <w:t xml:space="preserve">آشنایی با عوامل زیان آور </w:t>
            </w:r>
            <w:r w:rsidR="00920568">
              <w:rPr>
                <w:rFonts w:asciiTheme="majorBidi" w:hAnsiTheme="majorBidi" w:cs="B Nazanin" w:hint="cs"/>
                <w:b/>
                <w:bCs/>
                <w:rtl/>
              </w:rPr>
              <w:t>زیستی</w:t>
            </w:r>
            <w:r>
              <w:rPr>
                <w:rFonts w:asciiTheme="majorBidi" w:hAnsiTheme="majorBidi" w:cs="B Nazanin" w:hint="cs"/>
                <w:b/>
                <w:bCs/>
                <w:rtl/>
              </w:rPr>
              <w:t>، مکانیسم های آسیب و بیماری های شغلی مرتبط و راه حل های کنترلی</w:t>
            </w:r>
          </w:p>
          <w:p w:rsidR="0048559E" w:rsidRDefault="0048559E" w:rsidP="007351FC">
            <w:pPr>
              <w:spacing w:line="276" w:lineRule="auto"/>
              <w:jc w:val="both"/>
              <w:rPr>
                <w:rFonts w:asciiTheme="majorBidi" w:hAnsiTheme="majorBidi" w:cs="B Nazanin"/>
                <w:b/>
                <w:bCs/>
                <w:rtl/>
              </w:rPr>
            </w:pPr>
            <w:r>
              <w:rPr>
                <w:rFonts w:asciiTheme="majorBidi" w:hAnsiTheme="majorBidi" w:cs="B Nazanin" w:hint="cs"/>
                <w:b/>
                <w:bCs/>
                <w:rtl/>
              </w:rPr>
              <w:t>آشنایی با عوامل زیان آور ارگونومیکی، مکانیسم های آسیب و بیماری های شغلی مرتبط و راه حل های کنترلی</w:t>
            </w:r>
          </w:p>
          <w:p w:rsidR="00DB7584" w:rsidRPr="00CD6563" w:rsidRDefault="00DB7584" w:rsidP="007351FC">
            <w:pPr>
              <w:spacing w:line="276" w:lineRule="auto"/>
              <w:jc w:val="both"/>
              <w:rPr>
                <w:rFonts w:asciiTheme="majorBidi" w:hAnsiTheme="majorBidi" w:cs="B Nazanin"/>
                <w:b/>
                <w:bCs/>
                <w:rtl/>
              </w:rPr>
            </w:pPr>
            <w:r>
              <w:rPr>
                <w:rFonts w:asciiTheme="majorBidi" w:hAnsiTheme="majorBidi" w:cs="B Nazanin" w:hint="cs"/>
                <w:b/>
                <w:bCs/>
                <w:rtl/>
              </w:rPr>
              <w:t>آشنایی با عوامل زیان آور مکانیکی (ایمنی)</w:t>
            </w:r>
          </w:p>
        </w:tc>
      </w:tr>
      <w:tr w:rsidR="007A4F02" w:rsidRPr="000D5DB0" w:rsidTr="00F20040">
        <w:trPr>
          <w:gridAfter w:val="1"/>
          <w:wAfter w:w="9" w:type="dxa"/>
          <w:trHeight w:val="570"/>
        </w:trPr>
        <w:tc>
          <w:tcPr>
            <w:tcW w:w="1872" w:type="dxa"/>
            <w:gridSpan w:val="3"/>
            <w:vMerge w:val="restart"/>
            <w:tcBorders>
              <w:top w:val="single" w:sz="2" w:space="0" w:color="auto"/>
              <w:left w:val="single" w:sz="24" w:space="0" w:color="auto"/>
            </w:tcBorders>
            <w:shd w:val="clear" w:color="auto" w:fill="FFFF66"/>
          </w:tcPr>
          <w:p w:rsidR="007A4F02" w:rsidRPr="00CD6563" w:rsidRDefault="007A4F02" w:rsidP="007A4F02">
            <w:pPr>
              <w:spacing w:line="276" w:lineRule="auto"/>
              <w:rPr>
                <w:rFonts w:asciiTheme="majorBidi" w:hAnsiTheme="majorBidi" w:cs="B Nazanin"/>
                <w:b/>
                <w:bCs/>
                <w:rtl/>
              </w:rPr>
            </w:pPr>
            <w:r w:rsidRPr="00CD6563">
              <w:rPr>
                <w:rFonts w:asciiTheme="majorBidi" w:hAnsiTheme="majorBidi" w:cs="B Nazanin" w:hint="cs"/>
                <w:b/>
                <w:bCs/>
                <w:rtl/>
              </w:rPr>
              <w:t xml:space="preserve">پیامدهای یادگیری : </w:t>
            </w:r>
          </w:p>
        </w:tc>
        <w:tc>
          <w:tcPr>
            <w:tcW w:w="2991" w:type="dxa"/>
            <w:gridSpan w:val="2"/>
            <w:tcBorders>
              <w:top w:val="single" w:sz="2" w:space="0" w:color="auto"/>
              <w:bottom w:val="single" w:sz="2"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شناختی</w:t>
            </w:r>
          </w:p>
        </w:tc>
        <w:tc>
          <w:tcPr>
            <w:tcW w:w="3023" w:type="dxa"/>
            <w:gridSpan w:val="5"/>
            <w:tcBorders>
              <w:top w:val="single" w:sz="2" w:space="0" w:color="auto"/>
              <w:bottom w:val="single" w:sz="2" w:space="0" w:color="auto"/>
              <w:right w:val="single" w:sz="2"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عاطفی</w:t>
            </w:r>
          </w:p>
        </w:tc>
        <w:tc>
          <w:tcPr>
            <w:tcW w:w="2596"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روانی حرکتی</w:t>
            </w:r>
          </w:p>
        </w:tc>
      </w:tr>
      <w:tr w:rsidR="007A4F02" w:rsidRPr="000D5DB0" w:rsidTr="00F20040">
        <w:trPr>
          <w:gridAfter w:val="1"/>
          <w:wAfter w:w="9" w:type="dxa"/>
          <w:trHeight w:val="257"/>
        </w:trPr>
        <w:tc>
          <w:tcPr>
            <w:tcW w:w="1872" w:type="dxa"/>
            <w:gridSpan w:val="3"/>
            <w:vMerge/>
            <w:tcBorders>
              <w:left w:val="single" w:sz="24" w:space="0" w:color="auto"/>
              <w:bottom w:val="single" w:sz="24"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p>
        </w:tc>
        <w:tc>
          <w:tcPr>
            <w:tcW w:w="2991" w:type="dxa"/>
            <w:gridSpan w:val="2"/>
            <w:tcBorders>
              <w:top w:val="single" w:sz="2" w:space="0" w:color="auto"/>
              <w:bottom w:val="single" w:sz="24" w:space="0" w:color="auto"/>
            </w:tcBorders>
            <w:shd w:val="clear" w:color="auto" w:fill="auto"/>
            <w:vAlign w:val="center"/>
          </w:tcPr>
          <w:p w:rsidR="007A4F02" w:rsidRPr="00CD6563" w:rsidRDefault="0098538E" w:rsidP="00522D5D">
            <w:pPr>
              <w:spacing w:line="276" w:lineRule="auto"/>
              <w:jc w:val="center"/>
              <w:rPr>
                <w:rFonts w:asciiTheme="majorBidi" w:hAnsiTheme="majorBidi" w:cs="B Nazanin"/>
                <w:b/>
                <w:bCs/>
                <w:rtl/>
              </w:rPr>
            </w:pPr>
            <w:r>
              <w:rPr>
                <w:rFonts w:asciiTheme="majorBidi" w:hAnsiTheme="majorBidi" w:cs="B Nazanin"/>
                <w:b/>
                <w:bCs/>
              </w:rPr>
              <w:sym w:font="Wingdings" w:char="F0FC"/>
            </w:r>
          </w:p>
        </w:tc>
        <w:tc>
          <w:tcPr>
            <w:tcW w:w="3023" w:type="dxa"/>
            <w:gridSpan w:val="5"/>
            <w:tcBorders>
              <w:top w:val="single" w:sz="2" w:space="0" w:color="auto"/>
              <w:bottom w:val="single" w:sz="24" w:space="0" w:color="auto"/>
              <w:right w:val="single" w:sz="2" w:space="0" w:color="auto"/>
            </w:tcBorders>
            <w:shd w:val="clear" w:color="auto" w:fill="auto"/>
            <w:vAlign w:val="center"/>
          </w:tcPr>
          <w:p w:rsidR="007A4F02" w:rsidRPr="00CD6563" w:rsidRDefault="007A4F02" w:rsidP="00522D5D">
            <w:pPr>
              <w:spacing w:line="276" w:lineRule="auto"/>
              <w:jc w:val="center"/>
              <w:rPr>
                <w:rFonts w:asciiTheme="majorBidi" w:hAnsiTheme="majorBidi" w:cs="B Nazanin"/>
                <w:b/>
                <w:bCs/>
                <w:rtl/>
              </w:rPr>
            </w:pPr>
          </w:p>
        </w:tc>
        <w:tc>
          <w:tcPr>
            <w:tcW w:w="2596" w:type="dxa"/>
            <w:gridSpan w:val="3"/>
            <w:tcBorders>
              <w:top w:val="single" w:sz="2" w:space="0" w:color="auto"/>
              <w:left w:val="single" w:sz="2" w:space="0" w:color="auto"/>
              <w:right w:val="single" w:sz="24" w:space="0" w:color="auto"/>
            </w:tcBorders>
            <w:shd w:val="clear" w:color="auto" w:fill="auto"/>
            <w:vAlign w:val="center"/>
          </w:tcPr>
          <w:p w:rsidR="007A4F02" w:rsidRPr="00CD6563" w:rsidRDefault="007A4F02" w:rsidP="00522D5D">
            <w:pPr>
              <w:spacing w:line="276" w:lineRule="auto"/>
              <w:jc w:val="center"/>
              <w:rPr>
                <w:rFonts w:asciiTheme="majorBidi" w:hAnsiTheme="majorBidi" w:cs="B Nazanin"/>
                <w:b/>
                <w:bCs/>
                <w:rtl/>
              </w:rPr>
            </w:pPr>
          </w:p>
        </w:tc>
      </w:tr>
      <w:tr w:rsidR="007A4F02" w:rsidRPr="000D5DB0" w:rsidTr="00F20040">
        <w:trPr>
          <w:gridAfter w:val="2"/>
          <w:wAfter w:w="18" w:type="dxa"/>
        </w:trPr>
        <w:tc>
          <w:tcPr>
            <w:tcW w:w="1872" w:type="dxa"/>
            <w:gridSpan w:val="3"/>
            <w:vMerge w:val="restart"/>
            <w:tcBorders>
              <w:top w:val="single" w:sz="24" w:space="0" w:color="auto"/>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t>روش های تدریس</w:t>
            </w:r>
          </w:p>
        </w:tc>
        <w:tc>
          <w:tcPr>
            <w:tcW w:w="2991" w:type="dxa"/>
            <w:gridSpan w:val="2"/>
            <w:tcBorders>
              <w:top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و تدریس توسط استاد</w:t>
            </w:r>
            <w:r w:rsidR="00E45781">
              <w:rPr>
                <w:rFonts w:asciiTheme="majorBidi" w:hAnsiTheme="majorBidi" w:cs="B Nazanin" w:hint="cs"/>
                <w:b/>
                <w:bCs/>
              </w:rPr>
              <w:sym w:font="Wingdings" w:char="F06E"/>
            </w:r>
            <w:r w:rsidR="00F62E99" w:rsidRPr="00CD6563">
              <w:rPr>
                <w:rFonts w:asciiTheme="majorBidi" w:hAnsiTheme="majorBidi" w:cs="B Nazanin"/>
                <w:b/>
                <w:bCs/>
                <w:sz w:val="20"/>
                <w:szCs w:val="20"/>
              </w:rPr>
              <w:t xml:space="preserve">   </w:t>
            </w:r>
          </w:p>
        </w:tc>
        <w:tc>
          <w:tcPr>
            <w:tcW w:w="3023" w:type="dxa"/>
            <w:gridSpan w:val="5"/>
            <w:tcBorders>
              <w:top w:val="single" w:sz="24" w:space="0" w:color="auto"/>
              <w:right w:val="single" w:sz="2"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توسط دانشجو</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587" w:type="dxa"/>
            <w:gridSpan w:val="2"/>
            <w:tcBorders>
              <w:top w:val="single" w:sz="24" w:space="0" w:color="auto"/>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نمایش عملی</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rsidTr="00F20040">
        <w:trPr>
          <w:gridAfter w:val="2"/>
          <w:wAfter w:w="18" w:type="dxa"/>
        </w:trPr>
        <w:tc>
          <w:tcPr>
            <w:tcW w:w="1872"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91" w:type="dxa"/>
            <w:gridSpan w:val="2"/>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پرسش و پاسخ</w:t>
            </w:r>
            <w:r w:rsidR="00E45781">
              <w:rPr>
                <w:rFonts w:asciiTheme="majorBidi" w:hAnsiTheme="majorBidi" w:cs="B Nazanin" w:hint="cs"/>
                <w:b/>
                <w:bCs/>
              </w:rPr>
              <w:sym w:font="Wingdings" w:char="F06E"/>
            </w:r>
            <w:r w:rsidR="00F62E99" w:rsidRPr="00CD6563">
              <w:rPr>
                <w:rFonts w:asciiTheme="majorBidi" w:hAnsiTheme="majorBidi" w:cs="B Nazanin"/>
                <w:b/>
                <w:bCs/>
                <w:sz w:val="20"/>
                <w:szCs w:val="20"/>
              </w:rPr>
              <w:t xml:space="preserve">     </w:t>
            </w:r>
          </w:p>
        </w:tc>
        <w:tc>
          <w:tcPr>
            <w:tcW w:w="3023" w:type="dxa"/>
            <w:gridSpan w:val="5"/>
            <w:tcBorders>
              <w:right w:val="single" w:sz="2"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یادگیری مبتنی بر حل مسئله</w:t>
            </w:r>
            <w:r w:rsidRPr="00CD6563">
              <w:rPr>
                <w:rFonts w:asciiTheme="majorBidi" w:hAnsiTheme="majorBidi" w:cs="B Nazanin"/>
                <w:b/>
                <w:bCs/>
                <w:sz w:val="20"/>
                <w:szCs w:val="20"/>
              </w:rPr>
              <w:t>(PBL)</w:t>
            </w:r>
            <w:r w:rsidRPr="00CD6563">
              <w:rPr>
                <w:rFonts w:asciiTheme="majorBidi" w:hAnsiTheme="majorBidi" w:cs="B Nazanin" w:hint="cs"/>
                <w:b/>
                <w:bCs/>
                <w:sz w:val="20"/>
                <w:szCs w:val="20"/>
                <w:rtl/>
              </w:rPr>
              <w:t xml:space="preserve"> </w:t>
            </w:r>
            <w:r w:rsidR="00E45781">
              <w:rPr>
                <w:rFonts w:asciiTheme="majorBidi" w:hAnsiTheme="majorBidi" w:cs="B Nazanin" w:hint="cs"/>
                <w:b/>
                <w:bCs/>
              </w:rPr>
              <w:sym w:font="Wingdings" w:char="F06E"/>
            </w:r>
          </w:p>
        </w:tc>
        <w:tc>
          <w:tcPr>
            <w:tcW w:w="2587" w:type="dxa"/>
            <w:gridSpan w:val="2"/>
            <w:tcBorders>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کارگاه آموزشی</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r>
      <w:tr w:rsidR="007A4F02" w:rsidRPr="000D5DB0" w:rsidTr="00F20040">
        <w:trPr>
          <w:gridAfter w:val="2"/>
          <w:wAfter w:w="18" w:type="dxa"/>
        </w:trPr>
        <w:tc>
          <w:tcPr>
            <w:tcW w:w="1872"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91" w:type="dxa"/>
            <w:gridSpan w:val="2"/>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بحث گروهی</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3023" w:type="dxa"/>
            <w:gridSpan w:val="5"/>
            <w:tcBorders>
              <w:right w:val="single" w:sz="2"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بیمار شبیه سازی شده</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587" w:type="dxa"/>
            <w:gridSpan w:val="2"/>
            <w:tcBorders>
              <w:left w:val="single" w:sz="2" w:space="0" w:color="auto"/>
              <w:right w:val="single" w:sz="24"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 تیم </w:t>
            </w:r>
            <w:r w:rsidRPr="00CD6563">
              <w:rPr>
                <w:rFonts w:asciiTheme="majorBidi" w:hAnsiTheme="majorBidi" w:cs="B Nazanin"/>
                <w:b/>
                <w:bCs/>
                <w:sz w:val="20"/>
                <w:szCs w:val="20"/>
              </w:rPr>
              <w:t>(TBL)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rsidTr="00F20040">
        <w:trPr>
          <w:gridAfter w:val="2"/>
          <w:wAfter w:w="18" w:type="dxa"/>
        </w:trPr>
        <w:tc>
          <w:tcPr>
            <w:tcW w:w="1872"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91" w:type="dxa"/>
            <w:gridSpan w:val="2"/>
            <w:shd w:val="clear" w:color="auto" w:fill="auto"/>
            <w:vAlign w:val="center"/>
          </w:tcPr>
          <w:p w:rsidR="007A4F02" w:rsidRPr="00CD6563" w:rsidRDefault="007A4F02"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ایفای نقش</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3023" w:type="dxa"/>
            <w:gridSpan w:val="5"/>
            <w:tcBorders>
              <w:right w:val="single" w:sz="2"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b/>
                <w:bCs/>
                <w:sz w:val="20"/>
                <w:szCs w:val="20"/>
              </w:rPr>
              <w:t>Bedside teaching</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587" w:type="dxa"/>
            <w:gridSpan w:val="2"/>
            <w:tcBorders>
              <w:left w:val="single" w:sz="2" w:space="0" w:color="auto"/>
              <w:right w:val="single" w:sz="24" w:space="0" w:color="auto"/>
            </w:tcBorders>
            <w:shd w:val="clear" w:color="auto" w:fill="auto"/>
            <w:vAlign w:val="center"/>
          </w:tcPr>
          <w:p w:rsidR="007A4F02" w:rsidRPr="00CD6563" w:rsidRDefault="007A4F02" w:rsidP="00A772E8">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آموزش مجازی</w:t>
            </w:r>
            <w:r w:rsidR="00A772E8" w:rsidRPr="00CD6563">
              <w:rPr>
                <w:rFonts w:asciiTheme="majorBidi" w:hAnsiTheme="majorBidi" w:cs="B Nazanin" w:hint="cs"/>
                <w:b/>
                <w:bCs/>
                <w:sz w:val="20"/>
                <w:szCs w:val="20"/>
              </w:rPr>
              <w:sym w:font="Wingdings 2" w:char="F02A"/>
            </w:r>
          </w:p>
        </w:tc>
      </w:tr>
      <w:tr w:rsidR="00F62E99" w:rsidRPr="000D5DB0" w:rsidTr="00F20040">
        <w:trPr>
          <w:gridAfter w:val="2"/>
          <w:wAfter w:w="18" w:type="dxa"/>
        </w:trPr>
        <w:tc>
          <w:tcPr>
            <w:tcW w:w="1872" w:type="dxa"/>
            <w:gridSpan w:val="3"/>
            <w:vMerge/>
            <w:tcBorders>
              <w:left w:val="single" w:sz="24" w:space="0" w:color="auto"/>
            </w:tcBorders>
            <w:shd w:val="clear" w:color="auto" w:fill="FFFF66"/>
            <w:vAlign w:val="center"/>
          </w:tcPr>
          <w:p w:rsidR="00F62E99" w:rsidRPr="00F62E99" w:rsidRDefault="00F62E99" w:rsidP="00FC233A">
            <w:pPr>
              <w:spacing w:line="276" w:lineRule="auto"/>
              <w:jc w:val="center"/>
              <w:rPr>
                <w:rFonts w:asciiTheme="majorBidi" w:hAnsiTheme="majorBidi" w:cs="B Nazanin"/>
                <w:b/>
                <w:bCs/>
                <w:sz w:val="18"/>
                <w:szCs w:val="18"/>
                <w:rtl/>
              </w:rPr>
            </w:pPr>
          </w:p>
        </w:tc>
        <w:tc>
          <w:tcPr>
            <w:tcW w:w="2991" w:type="dxa"/>
            <w:gridSpan w:val="2"/>
            <w:shd w:val="clear" w:color="auto" w:fill="auto"/>
            <w:vAlign w:val="center"/>
          </w:tcPr>
          <w:p w:rsidR="00F62E99" w:rsidRPr="00CD6563" w:rsidRDefault="00F62E99" w:rsidP="00777FC4">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نقشه مفهومی  </w:t>
            </w:r>
            <w:r w:rsidRPr="00CD6563">
              <w:rPr>
                <w:rStyle w:val="Strong"/>
                <w:sz w:val="20"/>
                <w:szCs w:val="20"/>
              </w:rPr>
              <w:t>Concept Map</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5610" w:type="dxa"/>
            <w:gridSpan w:val="7"/>
            <w:tcBorders>
              <w:right w:val="single" w:sz="24" w:space="0" w:color="auto"/>
            </w:tcBorders>
            <w:shd w:val="clear" w:color="auto" w:fill="auto"/>
            <w:vAlign w:val="center"/>
          </w:tcPr>
          <w:p w:rsidR="00F62E99" w:rsidRPr="00CD6563" w:rsidRDefault="00F62E99"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برپروژه   </w:t>
            </w:r>
            <w:r w:rsidRPr="00CD6563">
              <w:rPr>
                <w:rFonts w:cs="2  Nazanin"/>
                <w:b/>
                <w:bCs/>
                <w:sz w:val="20"/>
                <w:szCs w:val="20"/>
              </w:rPr>
              <w:t>Project-Based Learning</w:t>
            </w:r>
            <w:r w:rsidRPr="00CD6563">
              <w:rPr>
                <w:rFonts w:asciiTheme="majorBidi" w:hAnsiTheme="majorBidi" w:cs="B Nazanin" w:hint="cs"/>
                <w:b/>
                <w:bCs/>
                <w:sz w:val="20"/>
                <w:szCs w:val="20"/>
              </w:rPr>
              <w:t xml:space="preserve"> </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CF0A7B" w:rsidRPr="000D5DB0" w:rsidTr="00F20040">
        <w:trPr>
          <w:gridAfter w:val="2"/>
          <w:wAfter w:w="18" w:type="dxa"/>
          <w:trHeight w:val="697"/>
        </w:trPr>
        <w:tc>
          <w:tcPr>
            <w:tcW w:w="1872" w:type="dxa"/>
            <w:gridSpan w:val="3"/>
            <w:vMerge/>
            <w:tcBorders>
              <w:left w:val="single" w:sz="24" w:space="0" w:color="auto"/>
              <w:bottom w:val="single" w:sz="24" w:space="0" w:color="auto"/>
            </w:tcBorders>
            <w:shd w:val="clear" w:color="auto" w:fill="FFFF66"/>
            <w:vAlign w:val="center"/>
          </w:tcPr>
          <w:p w:rsidR="00CF0A7B" w:rsidRPr="00F62E99" w:rsidRDefault="00CF0A7B" w:rsidP="00FC233A">
            <w:pPr>
              <w:spacing w:line="276" w:lineRule="auto"/>
              <w:jc w:val="center"/>
              <w:rPr>
                <w:rFonts w:asciiTheme="majorBidi" w:hAnsiTheme="majorBidi" w:cs="B Nazanin"/>
                <w:b/>
                <w:bCs/>
                <w:sz w:val="18"/>
                <w:szCs w:val="18"/>
                <w:rtl/>
              </w:rPr>
            </w:pPr>
          </w:p>
        </w:tc>
        <w:tc>
          <w:tcPr>
            <w:tcW w:w="8601" w:type="dxa"/>
            <w:gridSpan w:val="9"/>
            <w:tcBorders>
              <w:bottom w:val="single" w:sz="24" w:space="0" w:color="auto"/>
              <w:right w:val="single" w:sz="24" w:space="0" w:color="auto"/>
            </w:tcBorders>
            <w:shd w:val="clear" w:color="auto" w:fill="auto"/>
            <w:vAlign w:val="center"/>
          </w:tcPr>
          <w:p w:rsidR="00CE1F16" w:rsidRPr="00CD6563" w:rsidRDefault="00777FC4" w:rsidP="00F62E99">
            <w:pPr>
              <w:pStyle w:val="Heading2"/>
              <w:jc w:val="right"/>
              <w:outlineLvl w:val="1"/>
              <w:rPr>
                <w:rFonts w:asciiTheme="majorBidi" w:hAnsiTheme="majorBidi" w:cs="B Nazanin"/>
                <w:b w:val="0"/>
                <w:bCs w:val="0"/>
                <w:sz w:val="20"/>
                <w:szCs w:val="20"/>
              </w:rPr>
            </w:pPr>
            <w:r w:rsidRPr="00CD6563">
              <w:rPr>
                <w:rFonts w:cs="2  Nazanin" w:hint="cs"/>
                <w:sz w:val="20"/>
                <w:szCs w:val="20"/>
                <w:rtl/>
              </w:rPr>
              <w:t xml:space="preserve">سایر ( لطفا قید نمایید ) : </w:t>
            </w:r>
          </w:p>
        </w:tc>
      </w:tr>
      <w:tr w:rsidR="00CF0A7B" w:rsidRPr="000D5DB0" w:rsidTr="00F20040">
        <w:trPr>
          <w:gridAfter w:val="2"/>
          <w:wAfter w:w="18" w:type="dxa"/>
          <w:trHeight w:val="1382"/>
        </w:trPr>
        <w:tc>
          <w:tcPr>
            <w:tcW w:w="1872" w:type="dxa"/>
            <w:gridSpan w:val="3"/>
            <w:tcBorders>
              <w:top w:val="single" w:sz="24" w:space="0" w:color="auto"/>
              <w:left w:val="single" w:sz="24" w:space="0" w:color="auto"/>
              <w:bottom w:val="single" w:sz="24" w:space="0" w:color="auto"/>
            </w:tcBorders>
            <w:shd w:val="clear" w:color="auto" w:fill="FFFF66"/>
          </w:tcPr>
          <w:p w:rsidR="00CF0A7B" w:rsidRPr="00F62E99" w:rsidRDefault="00CF0A7B" w:rsidP="00CE1F16">
            <w:pPr>
              <w:spacing w:line="276" w:lineRule="auto"/>
              <w:jc w:val="center"/>
              <w:rPr>
                <w:rFonts w:asciiTheme="majorBidi" w:hAnsiTheme="majorBidi" w:cs="B Nazanin"/>
                <w:b/>
                <w:bCs/>
                <w:rtl/>
              </w:rPr>
            </w:pPr>
            <w:r w:rsidRPr="00F62E99">
              <w:rPr>
                <w:rFonts w:asciiTheme="majorBidi" w:hAnsiTheme="majorBidi" w:cs="B Nazanin" w:hint="cs"/>
                <w:b/>
                <w:bCs/>
                <w:rtl/>
              </w:rPr>
              <w:lastRenderedPageBreak/>
              <w:t>ضوابط آموزشی و سیاست های  مدیریتی کلاس</w:t>
            </w:r>
          </w:p>
        </w:tc>
        <w:tc>
          <w:tcPr>
            <w:tcW w:w="8601" w:type="dxa"/>
            <w:gridSpan w:val="9"/>
            <w:tcBorders>
              <w:top w:val="single" w:sz="24" w:space="0" w:color="auto"/>
              <w:bottom w:val="single" w:sz="24" w:space="0" w:color="auto"/>
              <w:right w:val="single" w:sz="24" w:space="0" w:color="auto"/>
            </w:tcBorders>
            <w:shd w:val="clear" w:color="auto" w:fill="auto"/>
          </w:tcPr>
          <w:p w:rsidR="00CF0A7B" w:rsidRPr="00F62E99" w:rsidRDefault="00CF0A7B" w:rsidP="00996F22">
            <w:pPr>
              <w:spacing w:line="276" w:lineRule="auto"/>
              <w:rPr>
                <w:rFonts w:asciiTheme="majorBidi" w:hAnsiTheme="majorBidi" w:cs="B Nazanin"/>
                <w:b/>
                <w:bCs/>
                <w:rtl/>
              </w:rPr>
            </w:pPr>
            <w:r w:rsidRPr="00F62E99">
              <w:rPr>
                <w:rFonts w:asciiTheme="majorBidi" w:hAnsiTheme="majorBidi" w:cs="B Nazanin" w:hint="cs"/>
                <w:b/>
                <w:bCs/>
                <w:rtl/>
              </w:rPr>
              <w:t xml:space="preserve">حضور و غیاب </w:t>
            </w:r>
            <w:r w:rsidR="00E45781">
              <w:rPr>
                <w:rFonts w:asciiTheme="majorBidi" w:hAnsiTheme="majorBidi" w:cs="B Nazanin" w:hint="cs"/>
                <w:b/>
                <w:bCs/>
              </w:rPr>
              <w:sym w:font="Wingdings" w:char="F06E"/>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تکالیف کلاسی</w:t>
            </w:r>
            <w:r w:rsidR="00E45781">
              <w:rPr>
                <w:rFonts w:asciiTheme="majorBidi" w:hAnsiTheme="majorBidi" w:cs="B Nazanin" w:hint="cs"/>
                <w:b/>
                <w:bCs/>
              </w:rPr>
              <w:sym w:font="Wingdings" w:char="F06E"/>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امتحانات </w:t>
            </w:r>
            <w:r w:rsidR="00E45781">
              <w:rPr>
                <w:rFonts w:asciiTheme="majorBidi" w:hAnsiTheme="majorBidi" w:cs="B Nazanin" w:hint="cs"/>
                <w:b/>
                <w:bCs/>
              </w:rPr>
              <w:sym w:font="Wingdings" w:char="F06E"/>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ا</w:t>
            </w:r>
            <w:r w:rsidRPr="00F62E99">
              <w:rPr>
                <w:rFonts w:asciiTheme="majorBidi" w:hAnsiTheme="majorBidi" w:cs="B Nazanin" w:hint="cs"/>
                <w:b/>
                <w:bCs/>
                <w:rtl/>
              </w:rPr>
              <w:t xml:space="preserve">خلاق دانشجویی </w:t>
            </w:r>
            <w:r w:rsidR="00E45781">
              <w:rPr>
                <w:rFonts w:asciiTheme="majorBidi" w:hAnsiTheme="majorBidi" w:cs="B Nazanin" w:hint="cs"/>
                <w:b/>
                <w:bCs/>
              </w:rPr>
              <w:sym w:font="Wingdings" w:char="F06E"/>
            </w:r>
          </w:p>
          <w:p w:rsidR="00CE1F16" w:rsidRPr="00F62E99" w:rsidRDefault="00CF0A7B" w:rsidP="00996F22">
            <w:pPr>
              <w:spacing w:line="276" w:lineRule="auto"/>
              <w:rPr>
                <w:rFonts w:asciiTheme="majorBidi" w:hAnsiTheme="majorBidi" w:cs="B Nazanin"/>
                <w:b/>
                <w:bCs/>
              </w:rPr>
            </w:pPr>
            <w:r w:rsidRPr="00F62E99">
              <w:rPr>
                <w:rFonts w:asciiTheme="majorBidi" w:hAnsiTheme="majorBidi" w:cs="B Nazanin" w:hint="cs"/>
                <w:b/>
                <w:bCs/>
                <w:rtl/>
              </w:rPr>
              <w:t>سایر:</w:t>
            </w:r>
          </w:p>
        </w:tc>
      </w:tr>
      <w:tr w:rsidR="00E64309" w:rsidTr="00481D84">
        <w:tc>
          <w:tcPr>
            <w:tcW w:w="10491" w:type="dxa"/>
            <w:gridSpan w:val="14"/>
            <w:tcBorders>
              <w:top w:val="single" w:sz="24" w:space="0" w:color="auto"/>
              <w:left w:val="single" w:sz="24" w:space="0" w:color="auto"/>
              <w:bottom w:val="single" w:sz="24" w:space="0" w:color="auto"/>
              <w:right w:val="single" w:sz="24" w:space="0" w:color="auto"/>
            </w:tcBorders>
            <w:shd w:val="clear" w:color="auto" w:fill="auto"/>
            <w:vAlign w:val="center"/>
          </w:tcPr>
          <w:p w:rsidR="00E64309" w:rsidRDefault="00E64309" w:rsidP="00E64309">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منابع اصلی درس : </w:t>
            </w:r>
          </w:p>
          <w:p w:rsidR="00E64309" w:rsidRPr="00D4221A" w:rsidRDefault="00D4221A" w:rsidP="0034496D">
            <w:pPr>
              <w:pStyle w:val="ListParagraph"/>
              <w:numPr>
                <w:ilvl w:val="0"/>
                <w:numId w:val="7"/>
              </w:numPr>
              <w:spacing w:line="276" w:lineRule="auto"/>
              <w:rPr>
                <w:rFonts w:asciiTheme="majorBidi" w:hAnsiTheme="majorBidi" w:cs="B Nazanin"/>
                <w:b/>
                <w:bCs/>
                <w:sz w:val="24"/>
                <w:szCs w:val="24"/>
                <w:rtl/>
              </w:rPr>
            </w:pPr>
            <w:r w:rsidRPr="00D4221A">
              <w:rPr>
                <w:rFonts w:asciiTheme="majorBidi" w:hAnsiTheme="majorBidi" w:cs="B Nazanin" w:hint="cs"/>
                <w:b/>
                <w:bCs/>
                <w:sz w:val="24"/>
                <w:szCs w:val="24"/>
                <w:rtl/>
              </w:rPr>
              <w:t xml:space="preserve">چوبینه، ع. ارقامی، ش. کلیات بهداشت حرفه ای. </w:t>
            </w:r>
            <w:r w:rsidR="007351FC">
              <w:rPr>
                <w:rFonts w:asciiTheme="majorBidi" w:hAnsiTheme="majorBidi" w:cs="B Nazanin" w:hint="cs"/>
                <w:b/>
                <w:bCs/>
                <w:sz w:val="24"/>
                <w:szCs w:val="24"/>
                <w:rtl/>
              </w:rPr>
              <w:t xml:space="preserve">دانشگاه علوم پزشکی شیراز، </w:t>
            </w:r>
            <w:r w:rsidRPr="00D4221A">
              <w:rPr>
                <w:rFonts w:asciiTheme="majorBidi" w:hAnsiTheme="majorBidi" w:cs="B Nazanin" w:hint="cs"/>
                <w:b/>
                <w:bCs/>
                <w:sz w:val="24"/>
                <w:szCs w:val="24"/>
                <w:rtl/>
              </w:rPr>
              <w:t>آخرین ویرایش</w:t>
            </w:r>
            <w:r w:rsidR="007351FC">
              <w:rPr>
                <w:rFonts w:asciiTheme="majorBidi" w:hAnsiTheme="majorBidi" w:cs="B Nazanin" w:hint="cs"/>
                <w:b/>
                <w:bCs/>
                <w:sz w:val="24"/>
                <w:szCs w:val="24"/>
                <w:rtl/>
              </w:rPr>
              <w:t>.</w:t>
            </w:r>
          </w:p>
        </w:tc>
      </w:tr>
      <w:tr w:rsidR="00174C9E" w:rsidTr="00805DFE">
        <w:tc>
          <w:tcPr>
            <w:tcW w:w="10491" w:type="dxa"/>
            <w:gridSpan w:val="14"/>
            <w:tcBorders>
              <w:top w:val="single" w:sz="24" w:space="0" w:color="auto"/>
              <w:left w:val="single" w:sz="24" w:space="0" w:color="auto"/>
              <w:right w:val="single" w:sz="24" w:space="0" w:color="auto"/>
            </w:tcBorders>
            <w:shd w:val="clear" w:color="auto" w:fill="FFFF66"/>
            <w:vAlign w:val="center"/>
          </w:tcPr>
          <w:p w:rsidR="00174C9E" w:rsidRPr="000B1EDF" w:rsidRDefault="007B6590" w:rsidP="000B1EDF">
            <w:pPr>
              <w:spacing w:line="276" w:lineRule="auto"/>
              <w:jc w:val="center"/>
              <w:rPr>
                <w:rFonts w:asciiTheme="majorBidi" w:hAnsiTheme="majorBidi" w:cs="2  Titr"/>
                <w:b/>
                <w:bCs/>
                <w:sz w:val="28"/>
                <w:szCs w:val="28"/>
                <w:rtl/>
              </w:rPr>
            </w:pPr>
            <w:r w:rsidRPr="000B1EDF">
              <w:rPr>
                <w:rFonts w:asciiTheme="majorBidi" w:hAnsiTheme="majorBidi" w:cs="2  Titr" w:hint="cs"/>
                <w:b/>
                <w:bCs/>
                <w:sz w:val="28"/>
                <w:szCs w:val="28"/>
                <w:rtl/>
              </w:rPr>
              <w:t>برنامه</w:t>
            </w:r>
            <w:r w:rsidR="000B1EDF">
              <w:rPr>
                <w:rFonts w:asciiTheme="majorBidi" w:hAnsiTheme="majorBidi" w:cs="2  Titr" w:hint="cs"/>
                <w:b/>
                <w:bCs/>
                <w:sz w:val="28"/>
                <w:szCs w:val="28"/>
                <w:rtl/>
              </w:rPr>
              <w:t xml:space="preserve"> عناوین درس در هر دوره </w:t>
            </w:r>
          </w:p>
        </w:tc>
      </w:tr>
      <w:tr w:rsidR="000C0DF1" w:rsidTr="00DB7584">
        <w:tc>
          <w:tcPr>
            <w:tcW w:w="667" w:type="dxa"/>
            <w:tcBorders>
              <w:left w:val="single" w:sz="24" w:space="0" w:color="auto"/>
            </w:tcBorders>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شماره جلسه</w:t>
            </w:r>
          </w:p>
        </w:tc>
        <w:tc>
          <w:tcPr>
            <w:tcW w:w="3443" w:type="dxa"/>
            <w:gridSpan w:val="3"/>
            <w:shd w:val="clear" w:color="auto" w:fill="FFFF66"/>
            <w:vAlign w:val="center"/>
          </w:tcPr>
          <w:p w:rsidR="00174C9E" w:rsidRPr="000C0DF1" w:rsidRDefault="007B6590"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عناوین کلی درس در هر جلسه </w:t>
            </w:r>
          </w:p>
        </w:tc>
        <w:tc>
          <w:tcPr>
            <w:tcW w:w="1355" w:type="dxa"/>
            <w:gridSpan w:val="2"/>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تاریخ ارائه</w:t>
            </w:r>
          </w:p>
        </w:tc>
        <w:tc>
          <w:tcPr>
            <w:tcW w:w="838" w:type="dxa"/>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ساعت ارائه</w:t>
            </w:r>
          </w:p>
        </w:tc>
        <w:tc>
          <w:tcPr>
            <w:tcW w:w="1325" w:type="dxa"/>
            <w:shd w:val="clear" w:color="auto" w:fill="FFFF66"/>
            <w:vAlign w:val="center"/>
          </w:tcPr>
          <w:p w:rsidR="00174C9E" w:rsidRPr="000C0DF1" w:rsidRDefault="00E64309"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روش تدریس</w:t>
            </w:r>
          </w:p>
        </w:tc>
        <w:tc>
          <w:tcPr>
            <w:tcW w:w="1618" w:type="dxa"/>
            <w:gridSpan w:val="3"/>
            <w:shd w:val="clear" w:color="auto" w:fill="FFFF66"/>
            <w:vAlign w:val="center"/>
          </w:tcPr>
          <w:p w:rsidR="00174C9E" w:rsidRPr="000C0DF1" w:rsidRDefault="00E64309" w:rsidP="00E64309">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مواد و وسایل آموزشی </w:t>
            </w:r>
          </w:p>
        </w:tc>
        <w:tc>
          <w:tcPr>
            <w:tcW w:w="1245" w:type="dxa"/>
            <w:gridSpan w:val="3"/>
            <w:tcBorders>
              <w:right w:val="single" w:sz="24" w:space="0" w:color="auto"/>
            </w:tcBorders>
            <w:shd w:val="clear" w:color="auto" w:fill="FFFF66"/>
            <w:vAlign w:val="center"/>
          </w:tcPr>
          <w:p w:rsidR="00174C9E" w:rsidRPr="000C0DF1" w:rsidRDefault="007B332C" w:rsidP="007B332C">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w:t>
            </w:r>
            <w:r w:rsidR="00E64309" w:rsidRPr="000C0DF1">
              <w:rPr>
                <w:rFonts w:asciiTheme="majorBidi" w:hAnsiTheme="majorBidi" w:cs="2  Titr" w:hint="cs"/>
                <w:b/>
                <w:bCs/>
                <w:sz w:val="20"/>
                <w:szCs w:val="20"/>
                <w:rtl/>
              </w:rPr>
              <w:t>روش ارزشیابی</w:t>
            </w:r>
          </w:p>
        </w:tc>
      </w:tr>
      <w:tr w:rsidR="00F97905" w:rsidTr="00DB7584">
        <w:tc>
          <w:tcPr>
            <w:tcW w:w="667" w:type="dxa"/>
            <w:tcBorders>
              <w:left w:val="single" w:sz="24" w:space="0" w:color="auto"/>
            </w:tcBorders>
            <w:shd w:val="clear" w:color="auto" w:fill="FFFF66"/>
            <w:vAlign w:val="center"/>
          </w:tcPr>
          <w:p w:rsidR="00F97905" w:rsidRDefault="00F97905" w:rsidP="00F9790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w:t>
            </w:r>
          </w:p>
        </w:tc>
        <w:tc>
          <w:tcPr>
            <w:tcW w:w="3443" w:type="dxa"/>
            <w:gridSpan w:val="3"/>
            <w:shd w:val="clear" w:color="auto" w:fill="auto"/>
            <w:vAlign w:val="center"/>
          </w:tcPr>
          <w:p w:rsidR="00F97905" w:rsidRPr="00BD2D2F" w:rsidRDefault="00F97905" w:rsidP="00F97905">
            <w:pPr>
              <w:jc w:val="both"/>
              <w:rPr>
                <w:rFonts w:cs="B Nazanin"/>
                <w:sz w:val="24"/>
                <w:szCs w:val="24"/>
              </w:rPr>
            </w:pPr>
            <w:r w:rsidRPr="00BD2D2F">
              <w:rPr>
                <w:rFonts w:cs="B Nazanin" w:hint="cs"/>
                <w:sz w:val="24"/>
                <w:szCs w:val="24"/>
                <w:rtl/>
              </w:rPr>
              <w:t>کلیات و تاریخچه بهداشت حرفه ای در جهان و ایران، نقش بهداشت حرفه ای در سالم سازی محیط کار</w:t>
            </w:r>
            <w:r>
              <w:rPr>
                <w:rFonts w:cs="B Nazanin" w:hint="cs"/>
                <w:sz w:val="24"/>
                <w:szCs w:val="24"/>
                <w:rtl/>
              </w:rPr>
              <w:t>، تعریف و اهداف بهداشت حرفه ای، برنامه های بهداشت حرفه ای مرتبط با سلامت کارگران در محیط کار</w:t>
            </w:r>
          </w:p>
        </w:tc>
        <w:tc>
          <w:tcPr>
            <w:tcW w:w="1355" w:type="dxa"/>
            <w:gridSpan w:val="2"/>
            <w:shd w:val="clear" w:color="auto" w:fill="auto"/>
            <w:vAlign w:val="center"/>
          </w:tcPr>
          <w:p w:rsidR="00F97905" w:rsidRPr="00ED0CCE" w:rsidRDefault="00DB7584" w:rsidP="00F97905">
            <w:pPr>
              <w:spacing w:line="276" w:lineRule="auto"/>
              <w:jc w:val="center"/>
              <w:rPr>
                <w:rFonts w:asciiTheme="majorBidi" w:hAnsiTheme="majorBidi" w:cs="B Nazanin"/>
                <w:b/>
                <w:bCs/>
                <w:rtl/>
              </w:rPr>
            </w:pPr>
            <w:r>
              <w:rPr>
                <w:rFonts w:asciiTheme="majorBidi" w:hAnsiTheme="majorBidi" w:cs="B Nazanin" w:hint="cs"/>
                <w:b/>
                <w:bCs/>
                <w:rtl/>
              </w:rPr>
              <w:t>14</w:t>
            </w:r>
            <w:r w:rsidR="00F97905">
              <w:rPr>
                <w:rFonts w:asciiTheme="majorBidi" w:hAnsiTheme="majorBidi" w:cs="B Nazanin" w:hint="cs"/>
                <w:b/>
                <w:bCs/>
                <w:rtl/>
              </w:rPr>
              <w:t>/11/1403</w:t>
            </w:r>
          </w:p>
        </w:tc>
        <w:tc>
          <w:tcPr>
            <w:tcW w:w="838" w:type="dxa"/>
            <w:shd w:val="clear" w:color="auto" w:fill="auto"/>
            <w:vAlign w:val="center"/>
          </w:tcPr>
          <w:p w:rsidR="00F97905" w:rsidRDefault="00D23E65" w:rsidP="00F97905">
            <w:pPr>
              <w:jc w:val="center"/>
            </w:pPr>
            <w:r>
              <w:rPr>
                <w:rFonts w:asciiTheme="majorBidi" w:hAnsiTheme="majorBidi" w:cs="B Nazanin" w:hint="cs"/>
                <w:b/>
                <w:bCs/>
                <w:rtl/>
              </w:rPr>
              <w:t>8-10</w:t>
            </w:r>
          </w:p>
        </w:tc>
        <w:tc>
          <w:tcPr>
            <w:tcW w:w="1325" w:type="dxa"/>
            <w:shd w:val="clear" w:color="auto" w:fill="auto"/>
            <w:vAlign w:val="center"/>
          </w:tcPr>
          <w:p w:rsidR="00F97905" w:rsidRDefault="00F97905" w:rsidP="00F97905">
            <w:pPr>
              <w:spacing w:line="276" w:lineRule="auto"/>
              <w:jc w:val="center"/>
              <w:rPr>
                <w:rFonts w:asciiTheme="majorBidi" w:hAnsiTheme="majorBidi" w:cs="B Nazanin"/>
                <w:b/>
                <w:bCs/>
                <w:sz w:val="28"/>
                <w:szCs w:val="28"/>
                <w:rtl/>
              </w:rPr>
            </w:pPr>
            <w:r>
              <w:rPr>
                <w:rFonts w:cs="B Nazanin" w:hint="cs"/>
                <w:sz w:val="24"/>
                <w:szCs w:val="24"/>
                <w:rtl/>
              </w:rPr>
              <w:t>سخنرانی، پرسش و پاسخ</w:t>
            </w:r>
          </w:p>
        </w:tc>
        <w:tc>
          <w:tcPr>
            <w:tcW w:w="1618" w:type="dxa"/>
            <w:gridSpan w:val="3"/>
            <w:shd w:val="clear" w:color="auto" w:fill="auto"/>
            <w:vAlign w:val="center"/>
          </w:tcPr>
          <w:p w:rsidR="00F97905" w:rsidRDefault="00F97905" w:rsidP="00F97905">
            <w:pPr>
              <w:spacing w:line="276" w:lineRule="auto"/>
              <w:rPr>
                <w:rFonts w:asciiTheme="majorBidi" w:hAnsiTheme="majorBidi" w:cs="B Nazanin"/>
                <w:b/>
                <w:bCs/>
                <w:sz w:val="28"/>
                <w:szCs w:val="28"/>
                <w:rtl/>
              </w:rPr>
            </w:pPr>
            <w:r w:rsidRPr="00FE641A">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F97905" w:rsidRDefault="00F97905" w:rsidP="00F97905">
            <w:pPr>
              <w:jc w:val="center"/>
            </w:pPr>
            <w:r>
              <w:rPr>
                <w:rFonts w:cs="B Nazanin" w:hint="cs"/>
                <w:sz w:val="24"/>
                <w:szCs w:val="24"/>
                <w:rtl/>
              </w:rPr>
              <w:t>-</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2</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عوامل زیان آور فیزیکی صدا، کمیت های فیزیکی صدا شامل توان، شدت و فشار، کمیت های لگاریتمی صدا شامل تراز توان صوت، تراز شدت شدت صوت و تراز فشار صوت، حدود مجاز مواجهه شغلی با صدا، اثرات زیان آور صدا بر بدن، آستانه حد شنوایی، کاهش شنوایی موقت و دائم، کنترل صدا در محیط کار شامل اقدامات مهندسی، مدیریتی و وسایل حفاظت فردی، آشنایی با برنامه حفاظت شنوایی در محیط کار</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21/11/1403</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3</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عامل زیان آور فیزیکی ارتعاش، کمیت های فیزیکی ارتعاش، کمیت های لگاریتمی ارتعاش و فرمول های محاسباتی، حدود مجاز مواجهه با ارتعاش، انواع ارتعاشات زیان آور شامل ارتعاش دست و بازو و ارتعاش تمام بدن، اندازه گیری ارتعاش، کنترل ارتعاش در محیط کار شامل اقدامات مهندسی، مدیریتی و وسایل حفاظت فردی</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28</w:t>
            </w:r>
            <w:r>
              <w:rPr>
                <w:rFonts w:asciiTheme="majorBidi" w:hAnsiTheme="majorBidi" w:cs="B Nazanin" w:hint="cs"/>
                <w:b/>
                <w:bCs/>
                <w:rtl/>
              </w:rPr>
              <w:t>/11/1403</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4</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عامل زیان آور فیزیکی روشنایی، کمیت های فیزیکی روشنایی شامل شدت نور، درخشندگی و شدت روشنایی و فرمول های محاسباتی، تباین، سیستم بینایی انسان و خصوصیات آن، ویژگی های روشنایی مناسب، روش های اندازه گیری روشنایی، حدود استاندارد روشنایی</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5/12/1403</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5</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 xml:space="preserve">ادامه بحث روشنایی، منابع تأمین روشنایی در محیط کار شامل منابع طبیعی و مصنوعی، ضریب بهره نوری و راندمان منابع </w:t>
            </w:r>
            <w:r>
              <w:rPr>
                <w:rFonts w:cs="B Nazanin" w:hint="cs"/>
                <w:sz w:val="24"/>
                <w:szCs w:val="24"/>
                <w:rtl/>
              </w:rPr>
              <w:lastRenderedPageBreak/>
              <w:t xml:space="preserve">روشنایی، انواع منابع روشنایی مصنوعی و ویژگی های آنها شامل لامپ های التهابی، فلورسنت، جیوه ای، سدیمی و </w:t>
            </w:r>
            <w:r>
              <w:rPr>
                <w:rFonts w:cs="B Nazanin"/>
                <w:sz w:val="24"/>
                <w:szCs w:val="24"/>
              </w:rPr>
              <w:t>LED</w:t>
            </w:r>
            <w:r>
              <w:rPr>
                <w:rFonts w:cs="B Nazanin" w:hint="cs"/>
                <w:sz w:val="24"/>
                <w:szCs w:val="24"/>
                <w:rtl/>
              </w:rPr>
              <w:t>، روش های کنترل روشنایی در محیط کار</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lastRenderedPageBreak/>
              <w:t>12/12/1403</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lastRenderedPageBreak/>
              <w:t>6</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 xml:space="preserve">آشنایی با عامل زیان آور فیزیکی گرما، واحدهای اندازه گیری دما، انواع دما شامل دمای خشک، تر طبیعی و تششعی، کمیت های فیزیکی موثر در ایجاد گرما در محیط کار، روش های تبادل حرارت بدن با محیط شامل متابولیسم، تبخیر و تعرق </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19/12/1403</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7</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ادامه بحث گرما، حدود مجاز مواجهه شغلی استاندارد، عوارض ناشی از گرما، سنجش میزان مواجهه شغلی با گرما (</w:t>
            </w:r>
            <w:r>
              <w:rPr>
                <w:rFonts w:cs="B Nazanin"/>
                <w:sz w:val="24"/>
                <w:szCs w:val="24"/>
              </w:rPr>
              <w:t>WBGT</w:t>
            </w:r>
            <w:r>
              <w:rPr>
                <w:rFonts w:cs="B Nazanin" w:hint="cs"/>
                <w:sz w:val="24"/>
                <w:szCs w:val="24"/>
                <w:rtl/>
              </w:rPr>
              <w:t>)، روش های کنترل گرما در محیط کار شامل اقدامات مهندسی، مدیریتی و وسایل حفاظت فردی</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26</w:t>
            </w:r>
            <w:r>
              <w:rPr>
                <w:rFonts w:asciiTheme="majorBidi" w:hAnsiTheme="majorBidi" w:cs="B Nazanin" w:hint="cs"/>
                <w:b/>
                <w:bCs/>
                <w:rtl/>
              </w:rPr>
              <w:t>/12/1403</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8</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 xml:space="preserve">آشنایی با عامل زیان آور فیزیکی سرما، واحدها و شاخص های اندازه گیری سرما، اثرات زیان آور سرما، روش های کنترل سرما شامل اقدامات مهندسی و مدیریتی </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17/1/1404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9</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عامل زیان آور فیزیکی پرتو، انواع پرتوها و تقسیم بندی آنها شامل ذره ای، الکترمغناطیسی و یونیزان و غیریونیزان، مقادیر و واحدهای اندزه گیری پرتو، اثرات مستقیم و غیرمستقیم پرتوها</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24/1/1404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10</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 xml:space="preserve">ادامه بحث پرتو، اثرات زودرس و تأخیری پرتو بر انسان، مقادیر مجاز مواجهه با پرتو، کنترل پرتوها در محیط کار شامل اقدامات مهندسی، مدیریتی و وسایل حفاظت فردی </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7/2/1404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11</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عوامل شیمیایی زیان آور محیط کار، اصول کلی شناسایی عوامل شیمیایی زیان آور محیط کار، تقسیم بندی عوامل شیمیایی زیان آور، استانداردها و نحوه تعیین آنها</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14/2/1404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12</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ادامه بحث عوامل شیمیایی زیان آور، اثرات فیزیولوژیک عوامل شیمیایی بر بدن، روش های نمونه برداری آلاینده های محیط کار، کنترل عوامل شیمیایی زیان آور محیط کار کار شامل اقدامات مهندسی، مدیریتی و وسایل حفاظت فردی</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21/2/1404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641207">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bookmarkStart w:id="0" w:name="_GoBack" w:colFirst="3" w:colLast="3"/>
            <w:r>
              <w:rPr>
                <w:rFonts w:asciiTheme="majorBidi" w:hAnsiTheme="majorBidi" w:cs="B Nazanin" w:hint="cs"/>
                <w:b/>
                <w:bCs/>
                <w:sz w:val="28"/>
                <w:szCs w:val="28"/>
                <w:rtl/>
              </w:rPr>
              <w:t>13</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عوامل زیان آور ارگونومیکی در محیط کار، عوامل اصلی و تسهیل کننده زیان آور ارگونومیکی در محیط کار، اهداف کاربردی ارگونومی در محیط کار، آنتروپومتری و انواع آن</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28/2/1404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593871">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14</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 xml:space="preserve">آشنایی با عوامل زیست شناختی زیان آور </w:t>
            </w:r>
            <w:r>
              <w:rPr>
                <w:rFonts w:cs="B Nazanin" w:hint="cs"/>
                <w:sz w:val="24"/>
                <w:szCs w:val="24"/>
                <w:rtl/>
              </w:rPr>
              <w:lastRenderedPageBreak/>
              <w:t>محیط کارشامل باکتری ها، ویروس ها، قارچ ها، انگل ها و بیماری های رایج شغلی مرتبط با آنها در محیط کار</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lastRenderedPageBreak/>
              <w:t>4/3/1404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 xml:space="preserve">سخنرانی، </w:t>
            </w:r>
            <w:r w:rsidRPr="00733F34">
              <w:rPr>
                <w:rFonts w:cs="B Nazanin" w:hint="cs"/>
                <w:sz w:val="24"/>
                <w:szCs w:val="24"/>
                <w:rtl/>
              </w:rPr>
              <w:lastRenderedPageBreak/>
              <w:t>پرسش و پاسخ</w:t>
            </w:r>
          </w:p>
        </w:tc>
        <w:tc>
          <w:tcPr>
            <w:tcW w:w="1618" w:type="dxa"/>
            <w:gridSpan w:val="3"/>
            <w:shd w:val="clear" w:color="auto" w:fill="auto"/>
            <w:vAlign w:val="center"/>
          </w:tcPr>
          <w:p w:rsidR="00D23E65" w:rsidRDefault="00D23E65" w:rsidP="00D23E65">
            <w:r w:rsidRPr="00593871">
              <w:rPr>
                <w:rFonts w:cs="B Nazanin" w:hint="cs"/>
                <w:sz w:val="24"/>
                <w:szCs w:val="24"/>
                <w:rtl/>
              </w:rPr>
              <w:lastRenderedPageBreak/>
              <w:t xml:space="preserve">اسلاید، سیستم </w:t>
            </w:r>
            <w:r w:rsidRPr="00593871">
              <w:rPr>
                <w:rFonts w:cs="B Nazanin" w:hint="cs"/>
                <w:sz w:val="24"/>
                <w:szCs w:val="24"/>
                <w:rtl/>
              </w:rPr>
              <w:lastRenderedPageBreak/>
              <w:t>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lastRenderedPageBreak/>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lastRenderedPageBreak/>
              <w:t>15</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آشنایی با عوامل زیان آور مکانیکی، تاریخچه ایمنی، ایمنی عمومی و ایمنی ساختمان</w:t>
            </w:r>
          </w:p>
        </w:tc>
        <w:tc>
          <w:tcPr>
            <w:tcW w:w="1355" w:type="dxa"/>
            <w:gridSpan w:val="2"/>
            <w:shd w:val="clear" w:color="auto" w:fill="auto"/>
            <w:vAlign w:val="center"/>
          </w:tcPr>
          <w:p w:rsidR="00D23E65" w:rsidRPr="00ED0CCE"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11/3/1404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593871">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tr w:rsidR="00D23E65" w:rsidTr="00DB7584">
        <w:tc>
          <w:tcPr>
            <w:tcW w:w="667" w:type="dxa"/>
            <w:tcBorders>
              <w:left w:val="single" w:sz="24" w:space="0" w:color="auto"/>
            </w:tcBorders>
            <w:shd w:val="clear" w:color="auto" w:fill="FFFF66"/>
            <w:vAlign w:val="center"/>
          </w:tcPr>
          <w:p w:rsidR="00D23E65" w:rsidRDefault="00D23E65" w:rsidP="00D23E6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16</w:t>
            </w:r>
          </w:p>
        </w:tc>
        <w:tc>
          <w:tcPr>
            <w:tcW w:w="3443" w:type="dxa"/>
            <w:gridSpan w:val="3"/>
            <w:shd w:val="clear" w:color="auto" w:fill="auto"/>
            <w:vAlign w:val="center"/>
          </w:tcPr>
          <w:p w:rsidR="00D23E65" w:rsidRPr="00BD2D2F" w:rsidRDefault="00D23E65" w:rsidP="00D23E65">
            <w:pPr>
              <w:jc w:val="both"/>
              <w:rPr>
                <w:rFonts w:cs="B Nazanin"/>
                <w:sz w:val="24"/>
                <w:szCs w:val="24"/>
                <w:rtl/>
              </w:rPr>
            </w:pPr>
            <w:r>
              <w:rPr>
                <w:rFonts w:cs="B Nazanin" w:hint="cs"/>
                <w:sz w:val="24"/>
                <w:szCs w:val="24"/>
                <w:rtl/>
              </w:rPr>
              <w:t>ادامه آشنایی با عوامل زیان آور مکانیکی، ایمنی ماشین آلات و ایمنی حریق</w:t>
            </w:r>
          </w:p>
        </w:tc>
        <w:tc>
          <w:tcPr>
            <w:tcW w:w="1355" w:type="dxa"/>
            <w:gridSpan w:val="2"/>
            <w:shd w:val="clear" w:color="auto" w:fill="auto"/>
            <w:vAlign w:val="center"/>
          </w:tcPr>
          <w:p w:rsidR="00D23E65" w:rsidRPr="0098069F" w:rsidRDefault="00D23E65" w:rsidP="00D23E65">
            <w:pPr>
              <w:spacing w:line="276" w:lineRule="auto"/>
              <w:jc w:val="center"/>
              <w:rPr>
                <w:rFonts w:asciiTheme="majorBidi" w:hAnsiTheme="majorBidi" w:cs="B Nazanin"/>
                <w:b/>
                <w:bCs/>
                <w:rtl/>
              </w:rPr>
            </w:pPr>
            <w:r>
              <w:rPr>
                <w:rFonts w:asciiTheme="majorBidi" w:hAnsiTheme="majorBidi" w:cs="B Nazanin" w:hint="cs"/>
                <w:b/>
                <w:bCs/>
                <w:rtl/>
              </w:rPr>
              <w:t>18</w:t>
            </w:r>
            <w:r w:rsidRPr="0098069F">
              <w:rPr>
                <w:rFonts w:asciiTheme="majorBidi" w:hAnsiTheme="majorBidi" w:cs="B Nazanin" w:hint="cs"/>
                <w:b/>
                <w:bCs/>
                <w:rtl/>
              </w:rPr>
              <w:t>/3/140</w:t>
            </w:r>
            <w:r>
              <w:rPr>
                <w:rFonts w:asciiTheme="majorBidi" w:hAnsiTheme="majorBidi" w:cs="B Nazanin" w:hint="cs"/>
                <w:b/>
                <w:bCs/>
                <w:rtl/>
              </w:rPr>
              <w:t>4</w:t>
            </w:r>
          </w:p>
        </w:tc>
        <w:tc>
          <w:tcPr>
            <w:tcW w:w="838" w:type="dxa"/>
            <w:shd w:val="clear" w:color="auto" w:fill="auto"/>
            <w:vAlign w:val="center"/>
          </w:tcPr>
          <w:p w:rsidR="00D23E65" w:rsidRDefault="00D23E65" w:rsidP="00D23E65">
            <w:pPr>
              <w:jc w:val="center"/>
            </w:pPr>
            <w:r>
              <w:rPr>
                <w:rFonts w:asciiTheme="majorBidi" w:hAnsiTheme="majorBidi" w:cs="B Nazanin" w:hint="cs"/>
                <w:b/>
                <w:bCs/>
                <w:rtl/>
              </w:rPr>
              <w:t>8-10</w:t>
            </w:r>
          </w:p>
        </w:tc>
        <w:tc>
          <w:tcPr>
            <w:tcW w:w="1325" w:type="dxa"/>
            <w:shd w:val="clear" w:color="auto" w:fill="auto"/>
            <w:vAlign w:val="center"/>
          </w:tcPr>
          <w:p w:rsidR="00D23E65" w:rsidRDefault="00D23E65" w:rsidP="00D23E65">
            <w:pPr>
              <w:jc w:val="center"/>
            </w:pPr>
            <w:r w:rsidRPr="00733F34">
              <w:rPr>
                <w:rFonts w:cs="B Nazanin" w:hint="cs"/>
                <w:sz w:val="24"/>
                <w:szCs w:val="24"/>
                <w:rtl/>
              </w:rPr>
              <w:t>سخنرانی، پرسش و پاسخ</w:t>
            </w:r>
          </w:p>
        </w:tc>
        <w:tc>
          <w:tcPr>
            <w:tcW w:w="1618" w:type="dxa"/>
            <w:gridSpan w:val="3"/>
            <w:shd w:val="clear" w:color="auto" w:fill="auto"/>
            <w:vAlign w:val="center"/>
          </w:tcPr>
          <w:p w:rsidR="00D23E65" w:rsidRDefault="00D23E65" w:rsidP="00D23E65">
            <w:r w:rsidRPr="00593871">
              <w:rPr>
                <w:rFonts w:cs="B Nazanin" w:hint="cs"/>
                <w:sz w:val="24"/>
                <w:szCs w:val="24"/>
                <w:rtl/>
              </w:rPr>
              <w:t>اسلاید، سیستم کامپیوتر</w:t>
            </w:r>
          </w:p>
        </w:tc>
        <w:tc>
          <w:tcPr>
            <w:tcW w:w="1245" w:type="dxa"/>
            <w:gridSpan w:val="3"/>
            <w:tcBorders>
              <w:right w:val="single" w:sz="24" w:space="0" w:color="auto"/>
            </w:tcBorders>
            <w:shd w:val="clear" w:color="auto" w:fill="auto"/>
            <w:vAlign w:val="center"/>
          </w:tcPr>
          <w:p w:rsidR="00D23E65" w:rsidRPr="003D2976" w:rsidRDefault="00D23E65" w:rsidP="00D23E65">
            <w:pPr>
              <w:jc w:val="center"/>
            </w:pPr>
            <w:r w:rsidRPr="003D2976">
              <w:rPr>
                <w:rFonts w:cs="B Nazanin" w:hint="cs"/>
                <w:sz w:val="24"/>
                <w:szCs w:val="24"/>
                <w:rtl/>
              </w:rPr>
              <w:t>4،5،6</w:t>
            </w:r>
          </w:p>
        </w:tc>
      </w:tr>
      <w:bookmarkEnd w:id="0"/>
      <w:tr w:rsidR="00DB7584" w:rsidTr="00F20040">
        <w:trPr>
          <w:trHeight w:val="553"/>
        </w:trPr>
        <w:tc>
          <w:tcPr>
            <w:tcW w:w="6303" w:type="dxa"/>
            <w:gridSpan w:val="7"/>
            <w:tcBorders>
              <w:top w:val="single" w:sz="18" w:space="0" w:color="auto"/>
              <w:left w:val="single" w:sz="24" w:space="0" w:color="auto"/>
              <w:bottom w:val="single" w:sz="18" w:space="0" w:color="auto"/>
            </w:tcBorders>
            <w:shd w:val="clear" w:color="auto" w:fill="auto"/>
            <w:vAlign w:val="center"/>
          </w:tcPr>
          <w:p w:rsidR="00DB7584" w:rsidRDefault="00DB7584" w:rsidP="00DB7584">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میان ترم: -</w:t>
            </w:r>
          </w:p>
        </w:tc>
        <w:tc>
          <w:tcPr>
            <w:tcW w:w="4188" w:type="dxa"/>
            <w:gridSpan w:val="7"/>
            <w:tcBorders>
              <w:top w:val="single" w:sz="18" w:space="0" w:color="auto"/>
              <w:bottom w:val="single" w:sz="18" w:space="0" w:color="auto"/>
              <w:right w:val="single" w:sz="24" w:space="0" w:color="auto"/>
            </w:tcBorders>
            <w:shd w:val="clear" w:color="auto" w:fill="auto"/>
          </w:tcPr>
          <w:p w:rsidR="00DB7584" w:rsidRDefault="00DB7584" w:rsidP="00DB7584">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تاریخ امتحان پایان ترم: </w:t>
            </w:r>
          </w:p>
        </w:tc>
      </w:tr>
      <w:tr w:rsidR="00DB7584" w:rsidTr="00805DFE">
        <w:trPr>
          <w:trHeight w:val="398"/>
        </w:trPr>
        <w:tc>
          <w:tcPr>
            <w:tcW w:w="10491" w:type="dxa"/>
            <w:gridSpan w:val="14"/>
            <w:tcBorders>
              <w:top w:val="single" w:sz="18" w:space="0" w:color="auto"/>
              <w:left w:val="single" w:sz="24" w:space="0" w:color="auto"/>
              <w:right w:val="single" w:sz="24" w:space="0" w:color="auto"/>
            </w:tcBorders>
            <w:shd w:val="clear" w:color="auto" w:fill="FFFF66"/>
            <w:vAlign w:val="center"/>
          </w:tcPr>
          <w:p w:rsidR="00DB7584" w:rsidRPr="003C0294" w:rsidRDefault="00DB7584" w:rsidP="00DB7584">
            <w:pPr>
              <w:spacing w:line="276" w:lineRule="auto"/>
              <w:rPr>
                <w:rFonts w:asciiTheme="majorBidi" w:hAnsiTheme="majorBidi" w:cs="B Nazanin"/>
                <w:b/>
                <w:bCs/>
                <w:rtl/>
              </w:rPr>
            </w:pPr>
            <w:r>
              <w:rPr>
                <w:rFonts w:asciiTheme="majorBidi" w:hAnsiTheme="majorBidi" w:cs="B Nazanin" w:hint="cs"/>
                <w:b/>
                <w:bCs/>
                <w:rtl/>
              </w:rPr>
              <w:t xml:space="preserve">* توجه </w:t>
            </w:r>
            <w:r w:rsidRPr="00805DFE">
              <w:rPr>
                <w:rFonts w:asciiTheme="majorBidi" w:hAnsiTheme="majorBidi" w:cs="B Nazanin" w:hint="cs"/>
                <w:b/>
                <w:bCs/>
                <w:shd w:val="clear" w:color="auto" w:fill="FFFF66"/>
                <w:rtl/>
              </w:rPr>
              <w:t xml:space="preserve">: لطفا روش ارزشیابی </w:t>
            </w:r>
            <w:r>
              <w:rPr>
                <w:rFonts w:asciiTheme="majorBidi" w:hAnsiTheme="majorBidi" w:cs="B Nazanin" w:hint="cs"/>
                <w:b/>
                <w:bCs/>
                <w:shd w:val="clear" w:color="auto" w:fill="FFFF66"/>
                <w:rtl/>
              </w:rPr>
              <w:t xml:space="preserve"> ( شماره مربوطه ذیل </w:t>
            </w:r>
            <w:r w:rsidRPr="00805DFE">
              <w:rPr>
                <w:rFonts w:asciiTheme="majorBidi" w:hAnsiTheme="majorBidi" w:cs="B Nazanin" w:hint="cs"/>
                <w:b/>
                <w:bCs/>
                <w:shd w:val="clear" w:color="auto" w:fill="FFFF66"/>
                <w:rtl/>
              </w:rPr>
              <w:t xml:space="preserve"> )  به تفکیک  عناوین درس را در جدول فوق در ستون مربوطه قید گردد .</w:t>
            </w:r>
          </w:p>
        </w:tc>
      </w:tr>
      <w:tr w:rsidR="00DB7584" w:rsidTr="00805DFE">
        <w:trPr>
          <w:trHeight w:val="836"/>
        </w:trPr>
        <w:tc>
          <w:tcPr>
            <w:tcW w:w="950" w:type="dxa"/>
            <w:gridSpan w:val="2"/>
            <w:vMerge w:val="restart"/>
            <w:tcBorders>
              <w:left w:val="single" w:sz="24" w:space="0" w:color="auto"/>
              <w:right w:val="single" w:sz="4" w:space="0" w:color="auto"/>
            </w:tcBorders>
            <w:shd w:val="clear" w:color="auto" w:fill="FFFF66"/>
            <w:vAlign w:val="center"/>
          </w:tcPr>
          <w:p w:rsidR="00DB7584" w:rsidRDefault="00DB7584" w:rsidP="00DB7584">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 xml:space="preserve">روش </w:t>
            </w:r>
          </w:p>
          <w:p w:rsidR="00DB7584" w:rsidRDefault="00DB7584" w:rsidP="00DB7584">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ارزشیابی</w:t>
            </w:r>
          </w:p>
          <w:p w:rsidR="00DB7584" w:rsidRPr="003C0294" w:rsidRDefault="00DB7584" w:rsidP="00DB7584">
            <w:pPr>
              <w:spacing w:line="276" w:lineRule="auto"/>
              <w:jc w:val="center"/>
              <w:rPr>
                <w:rFonts w:asciiTheme="majorBidi" w:hAnsiTheme="majorBidi" w:cs="B Nazanin"/>
                <w:b/>
                <w:bCs/>
                <w:sz w:val="24"/>
                <w:szCs w:val="24"/>
                <w:rtl/>
              </w:rPr>
            </w:pPr>
            <w:r w:rsidRPr="003C0294">
              <w:rPr>
                <w:rFonts w:asciiTheme="majorBidi" w:hAnsiTheme="majorBidi" w:cs="B Nazanin" w:hint="cs"/>
                <w:b/>
                <w:bCs/>
                <w:sz w:val="24"/>
                <w:szCs w:val="24"/>
                <w:rtl/>
              </w:rPr>
              <w:t xml:space="preserve"> </w:t>
            </w:r>
          </w:p>
        </w:tc>
        <w:tc>
          <w:tcPr>
            <w:tcW w:w="9541" w:type="dxa"/>
            <w:gridSpan w:val="12"/>
            <w:tcBorders>
              <w:top w:val="single" w:sz="4" w:space="0" w:color="auto"/>
              <w:left w:val="single" w:sz="4" w:space="0" w:color="auto"/>
              <w:right w:val="single" w:sz="24" w:space="0" w:color="auto"/>
            </w:tcBorders>
            <w:shd w:val="clear" w:color="auto" w:fill="auto"/>
          </w:tcPr>
          <w:p w:rsidR="00DB7584" w:rsidRPr="00A345AB" w:rsidRDefault="00DB7584" w:rsidP="00DB7584">
            <w:pPr>
              <w:spacing w:line="276" w:lineRule="auto"/>
              <w:rPr>
                <w:rFonts w:asciiTheme="majorBidi" w:hAnsiTheme="majorBidi" w:cs="2  Nazanin"/>
                <w:b/>
                <w:bCs/>
                <w:rtl/>
              </w:rPr>
            </w:pPr>
            <w:r w:rsidRPr="00A345AB">
              <w:rPr>
                <w:rFonts w:asciiTheme="majorBidi" w:hAnsiTheme="majorBidi" w:cs="2  Nazanin" w:hint="cs"/>
                <w:b/>
                <w:bCs/>
                <w:rtl/>
              </w:rPr>
              <w:t xml:space="preserve">1-  آزمون کتبی : </w:t>
            </w:r>
          </w:p>
          <w:p w:rsidR="00DB7584" w:rsidRPr="00A934D3" w:rsidRDefault="00DB7584" w:rsidP="00DB7584">
            <w:pPr>
              <w:spacing w:line="276" w:lineRule="auto"/>
              <w:rPr>
                <w:rFonts w:asciiTheme="majorBidi" w:hAnsiTheme="majorBidi" w:cs="2  Nazanin"/>
                <w:b/>
                <w:bCs/>
                <w:rtl/>
              </w:rPr>
            </w:pPr>
            <w:r w:rsidRPr="00A934D3">
              <w:rPr>
                <w:rFonts w:asciiTheme="majorBidi" w:hAnsiTheme="majorBidi" w:cs="2  Nazanin" w:hint="cs"/>
                <w:b/>
                <w:bCs/>
                <w:rtl/>
              </w:rPr>
              <w:t xml:space="preserve">الف : تشریحی (  1- گسترده پاسخ  </w:t>
            </w:r>
            <w:r>
              <w:rPr>
                <w:rFonts w:asciiTheme="majorBidi" w:hAnsiTheme="majorBidi" w:cs="2  Nazanin" w:hint="cs"/>
                <w:b/>
                <w:bCs/>
                <w:rtl/>
              </w:rPr>
              <w:t xml:space="preserve">  </w:t>
            </w:r>
            <w:r w:rsidRPr="00A934D3">
              <w:rPr>
                <w:rFonts w:asciiTheme="majorBidi" w:hAnsiTheme="majorBidi" w:cs="2  Nazanin" w:hint="cs"/>
                <w:b/>
                <w:bCs/>
                <w:rtl/>
              </w:rPr>
              <w:t xml:space="preserve"> 2- کوتاه پاسخ</w:t>
            </w:r>
            <w:r>
              <w:rPr>
                <w:rFonts w:asciiTheme="majorBidi" w:hAnsiTheme="majorBidi" w:cs="2  Nazanin" w:hint="cs"/>
                <w:b/>
                <w:bCs/>
              </w:rPr>
              <w:sym w:font="Wingdings" w:char="F0FC"/>
            </w:r>
            <w:r w:rsidRPr="00A934D3">
              <w:rPr>
                <w:rFonts w:asciiTheme="majorBidi" w:hAnsiTheme="majorBidi" w:cs="2  Nazanin" w:hint="cs"/>
                <w:b/>
                <w:bCs/>
                <w:rtl/>
              </w:rPr>
              <w:t xml:space="preserve">   )    </w:t>
            </w:r>
          </w:p>
          <w:p w:rsidR="00DB7584" w:rsidRPr="007B332C" w:rsidRDefault="00DB7584" w:rsidP="00DB7584">
            <w:pPr>
              <w:spacing w:line="276" w:lineRule="auto"/>
              <w:rPr>
                <w:rFonts w:asciiTheme="majorBidi" w:hAnsiTheme="majorBidi" w:cs="B Nazanin"/>
                <w:b/>
                <w:bCs/>
                <w:rtl/>
              </w:rPr>
            </w:pPr>
            <w:r>
              <w:rPr>
                <w:rFonts w:asciiTheme="majorBidi" w:hAnsiTheme="majorBidi" w:cs="2  Nazanin" w:hint="cs"/>
                <w:b/>
                <w:bCs/>
                <w:rtl/>
              </w:rPr>
              <w:t xml:space="preserve"> </w:t>
            </w:r>
            <w:r w:rsidRPr="00A934D3">
              <w:rPr>
                <w:rFonts w:asciiTheme="majorBidi" w:hAnsiTheme="majorBidi" w:cs="2  Nazanin" w:hint="cs"/>
                <w:b/>
                <w:bCs/>
                <w:rtl/>
              </w:rPr>
              <w:t xml:space="preserve"> ب : </w:t>
            </w:r>
            <w:r>
              <w:rPr>
                <w:rFonts w:asciiTheme="majorBidi" w:hAnsiTheme="majorBidi" w:cs="2  Nazanin" w:hint="cs"/>
                <w:b/>
                <w:bCs/>
                <w:rtl/>
              </w:rPr>
              <w:t xml:space="preserve"> </w:t>
            </w:r>
            <w:r w:rsidRPr="00A934D3">
              <w:rPr>
                <w:rFonts w:asciiTheme="majorBidi" w:hAnsiTheme="majorBidi" w:cs="2  Nazanin" w:hint="cs"/>
                <w:b/>
                <w:bCs/>
                <w:rtl/>
              </w:rPr>
              <w:t>عینی ( 1- چند گزینه ا</w:t>
            </w:r>
            <w:r>
              <w:rPr>
                <w:rFonts w:asciiTheme="majorBidi" w:hAnsiTheme="majorBidi" w:cs="2  Nazanin" w:hint="cs"/>
                <w:b/>
                <w:bCs/>
                <w:rtl/>
              </w:rPr>
              <w:t xml:space="preserve">ی </w:t>
            </w:r>
            <w:r>
              <w:rPr>
                <w:rFonts w:asciiTheme="majorBidi" w:hAnsiTheme="majorBidi" w:cs="2  Nazanin" w:hint="cs"/>
                <w:b/>
                <w:bCs/>
              </w:rPr>
              <w:sym w:font="Wingdings" w:char="F0FC"/>
            </w:r>
            <w:r>
              <w:rPr>
                <w:rFonts w:asciiTheme="majorBidi" w:hAnsiTheme="majorBidi" w:cs="2  Nazanin" w:hint="cs"/>
                <w:b/>
                <w:bCs/>
                <w:rtl/>
              </w:rPr>
              <w:t xml:space="preserve">  </w:t>
            </w:r>
            <w:r w:rsidRPr="00A934D3">
              <w:rPr>
                <w:rFonts w:asciiTheme="majorBidi" w:hAnsiTheme="majorBidi" w:cs="2  Nazanin" w:hint="cs"/>
                <w:b/>
                <w:bCs/>
                <w:rtl/>
              </w:rPr>
              <w:t>2- جورکردنی</w:t>
            </w:r>
            <w:r>
              <w:rPr>
                <w:rFonts w:asciiTheme="majorBidi" w:hAnsiTheme="majorBidi" w:cs="2  Nazanin" w:hint="cs"/>
                <w:b/>
                <w:bCs/>
                <w:rtl/>
              </w:rPr>
              <w:t xml:space="preserve">   </w:t>
            </w:r>
            <w:r w:rsidRPr="00A934D3">
              <w:rPr>
                <w:rFonts w:asciiTheme="majorBidi" w:hAnsiTheme="majorBidi" w:cs="2  Nazanin" w:hint="cs"/>
                <w:b/>
                <w:bCs/>
                <w:rtl/>
              </w:rPr>
              <w:t xml:space="preserve"> 3- صحیح  /غلط</w:t>
            </w:r>
            <w:r w:rsidRPr="00A934D3">
              <w:rPr>
                <w:rFonts w:asciiTheme="majorBidi" w:hAnsiTheme="majorBidi" w:cs="2  Nazanin" w:hint="cs"/>
                <w:b/>
                <w:bCs/>
                <w:sz w:val="24"/>
                <w:szCs w:val="24"/>
                <w:rtl/>
              </w:rPr>
              <w:t xml:space="preserve"> )</w:t>
            </w:r>
          </w:p>
        </w:tc>
      </w:tr>
      <w:tr w:rsidR="00DB7584" w:rsidTr="00DB7584">
        <w:trPr>
          <w:trHeight w:val="420"/>
        </w:trPr>
        <w:tc>
          <w:tcPr>
            <w:tcW w:w="950" w:type="dxa"/>
            <w:gridSpan w:val="2"/>
            <w:vMerge/>
            <w:tcBorders>
              <w:left w:val="single" w:sz="24" w:space="0" w:color="auto"/>
              <w:right w:val="single" w:sz="4" w:space="0" w:color="auto"/>
            </w:tcBorders>
            <w:shd w:val="clear" w:color="auto" w:fill="FFFF66"/>
          </w:tcPr>
          <w:p w:rsidR="00DB7584" w:rsidRDefault="00DB7584" w:rsidP="00DB7584">
            <w:pPr>
              <w:spacing w:line="276" w:lineRule="auto"/>
              <w:rPr>
                <w:rFonts w:asciiTheme="majorBidi" w:hAnsiTheme="majorBidi" w:cs="B Nazanin"/>
                <w:b/>
                <w:bCs/>
                <w:sz w:val="28"/>
                <w:szCs w:val="28"/>
                <w:rtl/>
              </w:rPr>
            </w:pPr>
          </w:p>
        </w:tc>
        <w:tc>
          <w:tcPr>
            <w:tcW w:w="3160" w:type="dxa"/>
            <w:gridSpan w:val="2"/>
            <w:tcBorders>
              <w:left w:val="single" w:sz="4" w:space="0" w:color="auto"/>
              <w:right w:val="single" w:sz="4" w:space="0" w:color="auto"/>
            </w:tcBorders>
            <w:shd w:val="clear" w:color="auto" w:fill="auto"/>
          </w:tcPr>
          <w:p w:rsidR="00DB7584" w:rsidRDefault="00DB7584" w:rsidP="00DB7584">
            <w:pPr>
              <w:spacing w:line="276" w:lineRule="auto"/>
              <w:rPr>
                <w:rFonts w:asciiTheme="majorBidi" w:hAnsiTheme="majorBidi" w:cs="B Nazanin"/>
                <w:b/>
                <w:bCs/>
                <w:sz w:val="28"/>
                <w:szCs w:val="28"/>
                <w:rtl/>
              </w:rPr>
            </w:pPr>
            <w:r>
              <w:rPr>
                <w:rFonts w:asciiTheme="majorBidi" w:hAnsiTheme="majorBidi" w:cs="B Nazanin" w:hint="cs"/>
                <w:b/>
                <w:bCs/>
                <w:rtl/>
              </w:rPr>
              <w:t xml:space="preserve">2- </w:t>
            </w:r>
            <w:r w:rsidRPr="005E7423">
              <w:rPr>
                <w:rFonts w:asciiTheme="majorBidi" w:hAnsiTheme="majorBidi" w:cs="B Nazanin" w:hint="cs"/>
                <w:b/>
                <w:bCs/>
                <w:rtl/>
              </w:rPr>
              <w:t>مشاهده عملکرد (چک لیست)</w:t>
            </w:r>
          </w:p>
        </w:tc>
        <w:tc>
          <w:tcPr>
            <w:tcW w:w="3734" w:type="dxa"/>
            <w:gridSpan w:val="5"/>
            <w:tcBorders>
              <w:left w:val="single" w:sz="4" w:space="0" w:color="auto"/>
              <w:right w:val="single" w:sz="4" w:space="0" w:color="auto"/>
            </w:tcBorders>
            <w:shd w:val="clear" w:color="auto" w:fill="auto"/>
            <w:vAlign w:val="center"/>
          </w:tcPr>
          <w:p w:rsidR="00DB7584" w:rsidRPr="005E7423" w:rsidRDefault="00DB7584" w:rsidP="00DB7584">
            <w:pPr>
              <w:spacing w:line="276" w:lineRule="auto"/>
              <w:rPr>
                <w:rFonts w:asciiTheme="majorBidi" w:hAnsiTheme="majorBidi" w:cs="B Nazanin"/>
                <w:b/>
                <w:bCs/>
                <w:rtl/>
              </w:rPr>
            </w:pPr>
            <w:r>
              <w:rPr>
                <w:rFonts w:asciiTheme="majorBidi" w:hAnsiTheme="majorBidi" w:cs="B Nazanin" w:hint="cs"/>
                <w:b/>
                <w:bCs/>
                <w:rtl/>
              </w:rPr>
              <w:t xml:space="preserve">3- </w:t>
            </w:r>
            <w:r w:rsidRPr="005E7423">
              <w:rPr>
                <w:rFonts w:asciiTheme="majorBidi" w:hAnsiTheme="majorBidi" w:cs="B Nazanin" w:hint="cs"/>
                <w:b/>
                <w:bCs/>
                <w:rtl/>
              </w:rPr>
              <w:t>انجام تکالیف عملی و پروژه</w:t>
            </w:r>
            <w:r>
              <w:rPr>
                <w:rFonts w:asciiTheme="majorBidi" w:hAnsiTheme="majorBidi" w:cs="B Nazanin" w:hint="cs"/>
                <w:b/>
                <w:bCs/>
              </w:rPr>
              <w:sym w:font="Wingdings" w:char="F0FC"/>
            </w:r>
          </w:p>
        </w:tc>
        <w:tc>
          <w:tcPr>
            <w:tcW w:w="2647" w:type="dxa"/>
            <w:gridSpan w:val="5"/>
            <w:tcBorders>
              <w:left w:val="single" w:sz="4" w:space="0" w:color="auto"/>
              <w:right w:val="single" w:sz="24" w:space="0" w:color="auto"/>
            </w:tcBorders>
            <w:shd w:val="clear" w:color="auto" w:fill="auto"/>
            <w:vAlign w:val="center"/>
          </w:tcPr>
          <w:p w:rsidR="00DB7584" w:rsidRPr="005E7423" w:rsidRDefault="00DB7584" w:rsidP="00DB7584">
            <w:pPr>
              <w:spacing w:line="276" w:lineRule="auto"/>
              <w:rPr>
                <w:rFonts w:asciiTheme="majorBidi" w:hAnsiTheme="majorBidi" w:cs="B Nazanin"/>
                <w:b/>
                <w:bCs/>
                <w:rtl/>
              </w:rPr>
            </w:pPr>
            <w:r>
              <w:rPr>
                <w:rFonts w:asciiTheme="majorBidi" w:hAnsiTheme="majorBidi" w:cs="B Nazanin" w:hint="cs"/>
                <w:b/>
                <w:bCs/>
                <w:rtl/>
              </w:rPr>
              <w:t>4-</w:t>
            </w:r>
            <w:r w:rsidRPr="005E7423">
              <w:rPr>
                <w:rFonts w:asciiTheme="majorBidi" w:hAnsiTheme="majorBidi" w:cs="B Nazanin" w:hint="cs"/>
                <w:b/>
                <w:bCs/>
                <w:rtl/>
              </w:rPr>
              <w:t xml:space="preserve"> مصاحبه(شفاهی)</w:t>
            </w:r>
          </w:p>
        </w:tc>
      </w:tr>
      <w:tr w:rsidR="00DB7584" w:rsidTr="00DB7584">
        <w:trPr>
          <w:trHeight w:val="411"/>
        </w:trPr>
        <w:tc>
          <w:tcPr>
            <w:tcW w:w="950" w:type="dxa"/>
            <w:gridSpan w:val="2"/>
            <w:vMerge/>
            <w:tcBorders>
              <w:left w:val="single" w:sz="24" w:space="0" w:color="auto"/>
              <w:bottom w:val="single" w:sz="18" w:space="0" w:color="auto"/>
              <w:right w:val="single" w:sz="4" w:space="0" w:color="auto"/>
            </w:tcBorders>
            <w:shd w:val="clear" w:color="auto" w:fill="FFFF66"/>
          </w:tcPr>
          <w:p w:rsidR="00DB7584" w:rsidRDefault="00DB7584" w:rsidP="00DB7584">
            <w:pPr>
              <w:spacing w:line="276" w:lineRule="auto"/>
              <w:rPr>
                <w:rFonts w:asciiTheme="majorBidi" w:hAnsiTheme="majorBidi" w:cs="B Nazanin"/>
                <w:b/>
                <w:bCs/>
                <w:sz w:val="28"/>
                <w:szCs w:val="28"/>
                <w:rtl/>
              </w:rPr>
            </w:pPr>
          </w:p>
        </w:tc>
        <w:tc>
          <w:tcPr>
            <w:tcW w:w="3160" w:type="dxa"/>
            <w:gridSpan w:val="2"/>
            <w:tcBorders>
              <w:left w:val="single" w:sz="4" w:space="0" w:color="auto"/>
              <w:bottom w:val="single" w:sz="18" w:space="0" w:color="auto"/>
              <w:right w:val="single" w:sz="4" w:space="0" w:color="auto"/>
            </w:tcBorders>
            <w:shd w:val="clear" w:color="auto" w:fill="auto"/>
          </w:tcPr>
          <w:p w:rsidR="00DB7584" w:rsidRDefault="00DB7584" w:rsidP="00DB7584">
            <w:pPr>
              <w:spacing w:line="276" w:lineRule="auto"/>
              <w:rPr>
                <w:rFonts w:asciiTheme="majorBidi" w:hAnsiTheme="majorBidi" w:cs="B Nazanin"/>
                <w:b/>
                <w:bCs/>
                <w:sz w:val="28"/>
                <w:szCs w:val="28"/>
                <w:rtl/>
              </w:rPr>
            </w:pPr>
            <w:r>
              <w:rPr>
                <w:rFonts w:asciiTheme="majorBidi" w:hAnsiTheme="majorBidi" w:cs="B Nazanin" w:hint="cs"/>
                <w:b/>
                <w:bCs/>
                <w:rtl/>
              </w:rPr>
              <w:t xml:space="preserve">5- </w:t>
            </w:r>
            <w:r w:rsidRPr="005E7423">
              <w:rPr>
                <w:rFonts w:asciiTheme="majorBidi" w:hAnsiTheme="majorBidi" w:cs="B Nazanin" w:hint="cs"/>
                <w:b/>
                <w:bCs/>
                <w:rtl/>
              </w:rPr>
              <w:t>مشارکت کلاسی</w:t>
            </w:r>
          </w:p>
        </w:tc>
        <w:tc>
          <w:tcPr>
            <w:tcW w:w="3734" w:type="dxa"/>
            <w:gridSpan w:val="5"/>
            <w:tcBorders>
              <w:left w:val="single" w:sz="4" w:space="0" w:color="auto"/>
              <w:bottom w:val="single" w:sz="18" w:space="0" w:color="auto"/>
              <w:right w:val="single" w:sz="4" w:space="0" w:color="auto"/>
            </w:tcBorders>
            <w:shd w:val="clear" w:color="auto" w:fill="auto"/>
            <w:vAlign w:val="center"/>
          </w:tcPr>
          <w:p w:rsidR="00DB7584" w:rsidRPr="005E7423" w:rsidRDefault="00DB7584" w:rsidP="00DB7584">
            <w:pPr>
              <w:spacing w:line="276" w:lineRule="auto"/>
              <w:rPr>
                <w:rFonts w:asciiTheme="majorBidi" w:hAnsiTheme="majorBidi" w:cs="B Nazanin"/>
                <w:b/>
                <w:bCs/>
              </w:rPr>
            </w:pPr>
            <w:r>
              <w:rPr>
                <w:rFonts w:asciiTheme="majorBidi" w:hAnsiTheme="majorBidi" w:cs="B Nazanin" w:hint="cs"/>
                <w:b/>
                <w:bCs/>
                <w:rtl/>
              </w:rPr>
              <w:t>6- آزمون (</w:t>
            </w:r>
            <w:r w:rsidRPr="005E7423">
              <w:rPr>
                <w:rFonts w:asciiTheme="majorBidi" w:hAnsiTheme="majorBidi" w:cs="B Nazanin" w:hint="cs"/>
                <w:b/>
                <w:bCs/>
                <w:rtl/>
              </w:rPr>
              <w:t>کوئیز</w:t>
            </w:r>
            <w:r>
              <w:rPr>
                <w:rFonts w:asciiTheme="majorBidi" w:hAnsiTheme="majorBidi" w:cs="B Nazanin" w:hint="cs"/>
                <w:b/>
                <w:bCs/>
                <w:rtl/>
              </w:rPr>
              <w:t>)</w:t>
            </w:r>
          </w:p>
        </w:tc>
        <w:tc>
          <w:tcPr>
            <w:tcW w:w="2647" w:type="dxa"/>
            <w:gridSpan w:val="5"/>
            <w:tcBorders>
              <w:left w:val="single" w:sz="4" w:space="0" w:color="auto"/>
              <w:right w:val="single" w:sz="24" w:space="0" w:color="auto"/>
            </w:tcBorders>
            <w:shd w:val="clear" w:color="auto" w:fill="auto"/>
            <w:vAlign w:val="center"/>
          </w:tcPr>
          <w:p w:rsidR="00DB7584" w:rsidRPr="005E7423" w:rsidRDefault="00DB7584" w:rsidP="00DB7584">
            <w:pPr>
              <w:spacing w:line="276" w:lineRule="auto"/>
              <w:rPr>
                <w:rFonts w:asciiTheme="majorBidi" w:hAnsiTheme="majorBidi" w:cs="B Nazanin"/>
                <w:b/>
                <w:bCs/>
              </w:rPr>
            </w:pPr>
            <w:r>
              <w:rPr>
                <w:rFonts w:asciiTheme="majorBidi" w:hAnsiTheme="majorBidi" w:cs="B Nazanin" w:hint="cs"/>
                <w:b/>
                <w:bCs/>
                <w:rtl/>
              </w:rPr>
              <w:t xml:space="preserve">7 - </w:t>
            </w:r>
            <w:r w:rsidRPr="005E7423">
              <w:rPr>
                <w:rFonts w:asciiTheme="majorBidi" w:hAnsiTheme="majorBidi" w:cs="B Nazanin" w:hint="cs"/>
                <w:b/>
                <w:bCs/>
                <w:rtl/>
              </w:rPr>
              <w:t xml:space="preserve">سایر </w:t>
            </w:r>
            <w:r>
              <w:rPr>
                <w:rFonts w:asciiTheme="majorBidi" w:hAnsiTheme="majorBidi" w:cs="B Nazanin" w:hint="cs"/>
                <w:b/>
                <w:bCs/>
                <w:rtl/>
              </w:rPr>
              <w:t>( لطفا قید نمایید )</w:t>
            </w:r>
          </w:p>
        </w:tc>
      </w:tr>
      <w:tr w:rsidR="00DB7584" w:rsidTr="00996F22">
        <w:trPr>
          <w:trHeight w:val="559"/>
        </w:trPr>
        <w:tc>
          <w:tcPr>
            <w:tcW w:w="10491" w:type="dxa"/>
            <w:gridSpan w:val="14"/>
            <w:tcBorders>
              <w:top w:val="single" w:sz="18" w:space="0" w:color="auto"/>
              <w:left w:val="single" w:sz="24" w:space="0" w:color="auto"/>
              <w:bottom w:val="single" w:sz="18" w:space="0" w:color="auto"/>
              <w:right w:val="single" w:sz="24" w:space="0" w:color="auto"/>
            </w:tcBorders>
            <w:shd w:val="clear" w:color="auto" w:fill="FFFF66"/>
          </w:tcPr>
          <w:p w:rsidR="00DB7584" w:rsidRDefault="00DB7584" w:rsidP="00DB7584">
            <w:pPr>
              <w:rPr>
                <w:rFonts w:asciiTheme="majorBidi" w:hAnsiTheme="majorBidi" w:cs="B Nazanin"/>
                <w:b/>
                <w:bCs/>
                <w:rtl/>
              </w:rPr>
            </w:pPr>
            <w:r>
              <w:rPr>
                <w:rFonts w:asciiTheme="majorBidi" w:hAnsiTheme="majorBidi" w:cs="B Nazanin" w:hint="cs"/>
                <w:b/>
                <w:bCs/>
                <w:sz w:val="28"/>
                <w:szCs w:val="28"/>
                <w:rtl/>
              </w:rPr>
              <w:t xml:space="preserve">تاریخ تکمیل فرم : 28/11/1403                                                                                    امضاء : فرین فاطمی                                                            </w:t>
            </w:r>
          </w:p>
        </w:tc>
      </w:tr>
    </w:tbl>
    <w:p w:rsidR="00B4264F" w:rsidRDefault="00B4264F" w:rsidP="00174C9E">
      <w:pPr>
        <w:spacing w:after="0"/>
        <w:rPr>
          <w:rFonts w:asciiTheme="majorBidi" w:hAnsiTheme="majorBidi" w:cs="B Nazanin"/>
          <w:b/>
          <w:bCs/>
          <w:sz w:val="28"/>
          <w:szCs w:val="28"/>
          <w:rtl/>
        </w:rPr>
      </w:pPr>
    </w:p>
    <w:sectPr w:rsidR="00B4264F" w:rsidSect="00996F22">
      <w:pgSz w:w="11906" w:h="16838"/>
      <w:pgMar w:top="142" w:right="707" w:bottom="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embedRegular r:id="rId1" w:subsetted="1" w:fontKey="{C6AEAA5F-525F-4E37-9431-51EDB85EDE43}"/>
    <w:embedBold r:id="rId2" w:subsetted="1" w:fontKey="{88507721-8EB2-415D-8FC5-3CE090F37F94}"/>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2  Traffic">
    <w:altName w:val="Courier New"/>
    <w:charset w:val="B2"/>
    <w:family w:val="auto"/>
    <w:pitch w:val="variable"/>
    <w:sig w:usb0="00002001" w:usb1="80000000" w:usb2="00000008" w:usb3="00000000" w:csb0="00000040" w:csb1="00000000"/>
    <w:embedRegular r:id="rId3" w:subsetted="1" w:fontKey="{1F7FBE45-8768-4604-B0D4-FCA2F7013775}"/>
  </w:font>
  <w:font w:name="2  Titr">
    <w:altName w:val="Courier New"/>
    <w:charset w:val="B2"/>
    <w:family w:val="auto"/>
    <w:pitch w:val="variable"/>
    <w:sig w:usb0="00002001" w:usb1="80000000" w:usb2="00000008" w:usb3="00000000" w:csb0="00000040" w:csb1="00000000"/>
    <w:embedRegular r:id="rId4" w:subsetted="1" w:fontKey="{B5295243-4502-44F7-A491-EC4418CCE5D4}"/>
    <w:embedBold r:id="rId5" w:subsetted="1" w:fontKey="{219F1DE8-22EE-4857-8C7A-A3CD0E21A547}"/>
  </w:font>
  <w:font w:name="B Nazanin">
    <w:panose1 w:val="00000400000000000000"/>
    <w:charset w:val="B2"/>
    <w:family w:val="auto"/>
    <w:pitch w:val="variable"/>
    <w:sig w:usb0="00002001" w:usb1="80000000" w:usb2="00000008" w:usb3="00000000" w:csb0="00000040" w:csb1="00000000"/>
    <w:embedRegular r:id="rId6" w:fontKey="{052D8887-0098-4744-8F71-AB076EA33D8C}"/>
    <w:embedBold r:id="rId7" w:fontKey="{0B47ED49-37D2-4229-9917-0B4B8736C15D}"/>
  </w:font>
  <w:font w:name="Wingdings 2">
    <w:panose1 w:val="05020102010507070707"/>
    <w:charset w:val="02"/>
    <w:family w:val="roman"/>
    <w:pitch w:val="variable"/>
    <w:sig w:usb0="00000000" w:usb1="10000000" w:usb2="00000000" w:usb3="00000000" w:csb0="80000000" w:csb1="00000000"/>
    <w:embedRegular r:id="rId8" w:fontKey="{4155E990-9462-465F-A7E2-A046B14B66BD}"/>
  </w:font>
  <w:font w:name="Wingdings">
    <w:panose1 w:val="05000000000000000000"/>
    <w:charset w:val="02"/>
    <w:family w:val="auto"/>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_MRT_Khodkar">
    <w:panose1 w:val="00000700000000000000"/>
    <w:charset w:val="B2"/>
    <w:family w:val="auto"/>
    <w:pitch w:val="variable"/>
    <w:sig w:usb0="00002001" w:usb1="80000000" w:usb2="00000008" w:usb3="00000000" w:csb0="00000040" w:csb1="00000000"/>
    <w:embedBold r:id="rId9" w:subsetted="1" w:fontKey="{B6F1190A-D82B-41E2-A14A-1652E2B1D292}"/>
  </w:font>
  <w:font w:name="110_Besmellah_3(MRT)">
    <w:panose1 w:val="00000000000000000000"/>
    <w:charset w:val="00"/>
    <w:family w:val="auto"/>
    <w:pitch w:val="variable"/>
    <w:sig w:usb0="A00002AF" w:usb1="500078FB" w:usb2="00000000" w:usb3="00000000" w:csb0="0000019F" w:csb1="00000000"/>
  </w:font>
  <w:font w:name="2  Nazanin">
    <w:altName w:val="Courier New"/>
    <w:charset w:val="B2"/>
    <w:family w:val="auto"/>
    <w:pitch w:val="variable"/>
    <w:sig w:usb0="00002001" w:usb1="80000000" w:usb2="00000008" w:usb3="00000000" w:csb0="00000040" w:csb1="00000000"/>
    <w:embedBold r:id="rId10" w:fontKey="{64D0BAC2-44CA-4EA2-BC90-43272C6BEEA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31544"/>
    <w:multiLevelType w:val="hybridMultilevel"/>
    <w:tmpl w:val="61161FEA"/>
    <w:lvl w:ilvl="0" w:tplc="985A3A0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E7"/>
    <w:rsid w:val="00031B31"/>
    <w:rsid w:val="00053884"/>
    <w:rsid w:val="000B1E2D"/>
    <w:rsid w:val="000B1EDF"/>
    <w:rsid w:val="000C0DF1"/>
    <w:rsid w:val="000D5DB0"/>
    <w:rsid w:val="000E2E49"/>
    <w:rsid w:val="000F2D0D"/>
    <w:rsid w:val="001133E2"/>
    <w:rsid w:val="0012727C"/>
    <w:rsid w:val="001502C2"/>
    <w:rsid w:val="0016474F"/>
    <w:rsid w:val="00174C9E"/>
    <w:rsid w:val="00190D90"/>
    <w:rsid w:val="002039DF"/>
    <w:rsid w:val="002061BA"/>
    <w:rsid w:val="002072E5"/>
    <w:rsid w:val="00215860"/>
    <w:rsid w:val="002F5972"/>
    <w:rsid w:val="003035FF"/>
    <w:rsid w:val="0034496D"/>
    <w:rsid w:val="00382208"/>
    <w:rsid w:val="00391C78"/>
    <w:rsid w:val="003C0294"/>
    <w:rsid w:val="003D2976"/>
    <w:rsid w:val="00443A15"/>
    <w:rsid w:val="00481D84"/>
    <w:rsid w:val="0048559E"/>
    <w:rsid w:val="004C5D7A"/>
    <w:rsid w:val="004D5DDB"/>
    <w:rsid w:val="004E35D6"/>
    <w:rsid w:val="00522D5D"/>
    <w:rsid w:val="00551748"/>
    <w:rsid w:val="00552A81"/>
    <w:rsid w:val="005953CA"/>
    <w:rsid w:val="005B3557"/>
    <w:rsid w:val="005C06EB"/>
    <w:rsid w:val="005E7423"/>
    <w:rsid w:val="00626090"/>
    <w:rsid w:val="00670103"/>
    <w:rsid w:val="006B4FD8"/>
    <w:rsid w:val="006F1561"/>
    <w:rsid w:val="007351FC"/>
    <w:rsid w:val="00744FE2"/>
    <w:rsid w:val="00750FF5"/>
    <w:rsid w:val="00777FC4"/>
    <w:rsid w:val="007A4F02"/>
    <w:rsid w:val="007A5A29"/>
    <w:rsid w:val="007B2B2C"/>
    <w:rsid w:val="007B332C"/>
    <w:rsid w:val="007B6590"/>
    <w:rsid w:val="00805DFE"/>
    <w:rsid w:val="00851198"/>
    <w:rsid w:val="008B527C"/>
    <w:rsid w:val="00905597"/>
    <w:rsid w:val="00916AEE"/>
    <w:rsid w:val="00920568"/>
    <w:rsid w:val="0093755E"/>
    <w:rsid w:val="0098069F"/>
    <w:rsid w:val="0098172A"/>
    <w:rsid w:val="0098538E"/>
    <w:rsid w:val="00996F22"/>
    <w:rsid w:val="009C093D"/>
    <w:rsid w:val="009F18E4"/>
    <w:rsid w:val="00A26576"/>
    <w:rsid w:val="00A345AB"/>
    <w:rsid w:val="00A772E8"/>
    <w:rsid w:val="00A934D3"/>
    <w:rsid w:val="00AD5B50"/>
    <w:rsid w:val="00B4264F"/>
    <w:rsid w:val="00B71788"/>
    <w:rsid w:val="00B874C0"/>
    <w:rsid w:val="00B9602D"/>
    <w:rsid w:val="00BB62DE"/>
    <w:rsid w:val="00BD2D2F"/>
    <w:rsid w:val="00C03913"/>
    <w:rsid w:val="00C067BD"/>
    <w:rsid w:val="00C969DB"/>
    <w:rsid w:val="00CD6563"/>
    <w:rsid w:val="00CE1F16"/>
    <w:rsid w:val="00CF0A7B"/>
    <w:rsid w:val="00D22830"/>
    <w:rsid w:val="00D23E65"/>
    <w:rsid w:val="00D4221A"/>
    <w:rsid w:val="00D524AF"/>
    <w:rsid w:val="00D816B6"/>
    <w:rsid w:val="00D82D63"/>
    <w:rsid w:val="00DB5B95"/>
    <w:rsid w:val="00DB7584"/>
    <w:rsid w:val="00DC7665"/>
    <w:rsid w:val="00DD73E7"/>
    <w:rsid w:val="00E154F2"/>
    <w:rsid w:val="00E4533B"/>
    <w:rsid w:val="00E45781"/>
    <w:rsid w:val="00E64309"/>
    <w:rsid w:val="00E65D70"/>
    <w:rsid w:val="00E66F27"/>
    <w:rsid w:val="00E97FDC"/>
    <w:rsid w:val="00EB3488"/>
    <w:rsid w:val="00EC1056"/>
    <w:rsid w:val="00EE554A"/>
    <w:rsid w:val="00F04386"/>
    <w:rsid w:val="00F16AB5"/>
    <w:rsid w:val="00F20040"/>
    <w:rsid w:val="00F62E99"/>
    <w:rsid w:val="00F72D62"/>
    <w:rsid w:val="00F97905"/>
    <w:rsid w:val="00FC233A"/>
    <w:rsid w:val="00FE64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E3A7"/>
  <w15:docId w15:val="{51546116-13FD-4E33-AA85-31880283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B4F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rin.fatemi@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ملیحه بخشایی</dc:creator>
  <cp:lastModifiedBy>Dr.Fatemi</cp:lastModifiedBy>
  <cp:revision>19</cp:revision>
  <cp:lastPrinted>2020-01-21T07:00:00Z</cp:lastPrinted>
  <dcterms:created xsi:type="dcterms:W3CDTF">2022-10-04T10:13:00Z</dcterms:created>
  <dcterms:modified xsi:type="dcterms:W3CDTF">2025-03-02T05:50:00Z</dcterms:modified>
</cp:coreProperties>
</file>